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C3F9" w14:textId="393CD973" w:rsidR="00615885" w:rsidRPr="00553C72" w:rsidRDefault="000704FD" w:rsidP="00553C7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bookmarkStart w:id="0" w:name="_Hlk157786498"/>
      <w:bookmarkStart w:id="1" w:name="_Hlk163231077"/>
      <w:r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Invitation to Tender (</w:t>
      </w:r>
      <w:r w:rsidR="00526E4B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“</w:t>
      </w:r>
      <w:r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ITT</w:t>
      </w:r>
      <w:r w:rsidR="00526E4B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"</w:t>
      </w:r>
      <w:r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) - </w:t>
      </w:r>
      <w:r w:rsidR="4C6D2307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ITT/ICMP/HQ/</w:t>
      </w:r>
      <w:r w:rsidR="00AC1C41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0109</w:t>
      </w:r>
      <w:r w:rsidR="4C6D2307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24</w:t>
      </w:r>
      <w:bookmarkEnd w:id="0"/>
      <w:r w:rsidR="00597348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615885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–</w:t>
      </w:r>
    </w:p>
    <w:p w14:paraId="45191404" w14:textId="43D78A92" w:rsidR="000704FD" w:rsidRPr="00553C72" w:rsidRDefault="418A52ED" w:rsidP="00553C7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Procurement of a </w:t>
      </w:r>
      <w:r w:rsidR="0B0EFDC1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 xml:space="preserve">Computed Tomography </w:t>
      </w:r>
      <w:r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CT </w:t>
      </w:r>
      <w:r w:rsidR="3E6802DA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s</w:t>
      </w:r>
      <w:r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can</w:t>
      </w:r>
      <w:r w:rsidR="00A430BE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ner</w:t>
      </w:r>
    </w:p>
    <w:p w14:paraId="424F9F6A" w14:textId="77777777" w:rsidR="005D4D14" w:rsidRPr="00553C72" w:rsidRDefault="005D4D14" w:rsidP="00553C72">
      <w:pPr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28DF1D4B" w14:textId="77777777" w:rsidR="002A092E" w:rsidRPr="00553C72" w:rsidRDefault="002A092E" w:rsidP="00553C72">
      <w:pPr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0101E130" w14:textId="4A19373A" w:rsidR="00A8694C" w:rsidRPr="00553C72" w:rsidRDefault="000704FD" w:rsidP="00553C72">
      <w:pPr>
        <w:pStyle w:val="ListParagraph"/>
        <w:widowControl w:val="0"/>
        <w:shd w:val="clear" w:color="auto" w:fill="FFFFFF" w:themeFill="background1"/>
        <w:ind w:left="0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 w:rsidRPr="00553C72">
        <w:rPr>
          <w:rFonts w:cstheme="minorHAnsi"/>
          <w:color w:val="000000" w:themeColor="text1"/>
          <w:sz w:val="22"/>
          <w:szCs w:val="22"/>
          <w:lang w:val="en-GB"/>
        </w:rPr>
        <w:t>The International Commission on Missing Persons (</w:t>
      </w:r>
      <w:r w:rsidR="00971FC2" w:rsidRPr="00553C72">
        <w:rPr>
          <w:rFonts w:cstheme="minorHAnsi"/>
          <w:color w:val="000000" w:themeColor="text1"/>
          <w:sz w:val="22"/>
          <w:szCs w:val="22"/>
          <w:lang w:val="en-GB"/>
        </w:rPr>
        <w:t>“</w:t>
      </w:r>
      <w:r w:rsidRPr="00553C72">
        <w:rPr>
          <w:rFonts w:cstheme="minorHAnsi"/>
          <w:color w:val="000000" w:themeColor="text1"/>
          <w:sz w:val="22"/>
          <w:szCs w:val="22"/>
          <w:lang w:val="en-GB"/>
        </w:rPr>
        <w:t>ICMP</w:t>
      </w:r>
      <w:r w:rsidR="00971FC2" w:rsidRPr="00553C72">
        <w:rPr>
          <w:rFonts w:cstheme="minorHAnsi"/>
          <w:color w:val="000000" w:themeColor="text1"/>
          <w:sz w:val="22"/>
          <w:szCs w:val="22"/>
          <w:lang w:val="en-GB"/>
        </w:rPr>
        <w:t>”</w:t>
      </w:r>
      <w:r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) invites true and compliant tenders in response to the specifications and instructions indicated below. </w:t>
      </w:r>
    </w:p>
    <w:p w14:paraId="38DD76D9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1E5A1911" w14:textId="77777777" w:rsidR="00553C72" w:rsidRPr="00553C72" w:rsidRDefault="00553C72" w:rsidP="00553C72">
      <w:pPr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21D4ABAC" w14:textId="77AD333A" w:rsidR="00C33A94" w:rsidRPr="00553C72" w:rsidRDefault="00C33A94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Instructions</w:t>
      </w:r>
    </w:p>
    <w:p w14:paraId="68EC338A" w14:textId="77777777" w:rsidR="00C33A94" w:rsidRPr="00553C72" w:rsidRDefault="00C33A94" w:rsidP="00553C72">
      <w:pPr>
        <w:pStyle w:val="ListParagraph"/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00095C35" w14:textId="75C6ED2E" w:rsidR="00A8694C" w:rsidRPr="00553C72" w:rsidRDefault="006E4B36" w:rsidP="00553C72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By issuing this invitation, ICMP </w:t>
      </w:r>
      <w:r w:rsidR="00696661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is not bound in any way and does not have to accept </w:t>
      </w:r>
      <w:r w:rsidR="00467F1D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the lowest tender or any </w:t>
      </w:r>
      <w:r w:rsidR="00DC5BA0" w:rsidRPr="00553C72">
        <w:rPr>
          <w:rFonts w:cstheme="minorHAnsi"/>
          <w:color w:val="000000" w:themeColor="text1"/>
          <w:sz w:val="22"/>
          <w:szCs w:val="22"/>
          <w:lang w:val="en-GB"/>
        </w:rPr>
        <w:t>tender and</w:t>
      </w:r>
      <w:r w:rsidR="00467F1D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reserves the right to accept a portion of any tender</w:t>
      </w:r>
      <w:r w:rsidR="00B9447B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and</w:t>
      </w:r>
      <w:r w:rsidR="00F06FDF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to rescind the invitation at any time and without </w:t>
      </w:r>
      <w:proofErr w:type="gramStart"/>
      <w:r w:rsidR="00F06FDF" w:rsidRPr="00553C72">
        <w:rPr>
          <w:rFonts w:cstheme="minorHAnsi"/>
          <w:color w:val="000000" w:themeColor="text1"/>
          <w:sz w:val="22"/>
          <w:szCs w:val="22"/>
          <w:lang w:val="en-GB"/>
        </w:rPr>
        <w:t>cause</w:t>
      </w:r>
      <w:r w:rsidR="002A092E" w:rsidRPr="00553C72">
        <w:rPr>
          <w:rFonts w:cstheme="minorHAnsi"/>
          <w:color w:val="000000" w:themeColor="text1"/>
          <w:sz w:val="22"/>
          <w:szCs w:val="22"/>
          <w:lang w:val="en-GB"/>
        </w:rPr>
        <w:t>;</w:t>
      </w:r>
      <w:proofErr w:type="gramEnd"/>
    </w:p>
    <w:p w14:paraId="2EEB4DAA" w14:textId="789FA9BA" w:rsidR="006E317E" w:rsidRPr="00553C72" w:rsidRDefault="007C7C7F" w:rsidP="00553C72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While every effort </w:t>
      </w:r>
      <w:r w:rsidR="00196ED8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has been made to give </w:t>
      </w:r>
      <w:r w:rsidR="00775E66" w:rsidRPr="00553C72">
        <w:rPr>
          <w:rFonts w:cstheme="minorHAnsi"/>
          <w:color w:val="000000" w:themeColor="text1"/>
          <w:sz w:val="22"/>
          <w:szCs w:val="22"/>
          <w:lang w:val="en-GB"/>
        </w:rPr>
        <w:t>bidders</w:t>
      </w:r>
      <w:r w:rsidR="00196ED8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an accurate description of ICMP’s requirements</w:t>
      </w:r>
      <w:r w:rsidR="003F051C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, </w:t>
      </w:r>
      <w:r w:rsidR="008D7547" w:rsidRPr="00553C72">
        <w:rPr>
          <w:rFonts w:cstheme="minorHAnsi"/>
          <w:color w:val="000000" w:themeColor="text1"/>
          <w:sz w:val="22"/>
          <w:szCs w:val="22"/>
          <w:lang w:val="en-GB"/>
        </w:rPr>
        <w:t>bidders</w:t>
      </w:r>
      <w:r w:rsidR="003F051C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should make their own assessment </w:t>
      </w:r>
      <w:r w:rsidR="009A11F6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about the methods and resources needed to meet those </w:t>
      </w:r>
      <w:proofErr w:type="gramStart"/>
      <w:r w:rsidR="009A11F6" w:rsidRPr="00553C72">
        <w:rPr>
          <w:rFonts w:cstheme="minorHAnsi"/>
          <w:color w:val="000000" w:themeColor="text1"/>
          <w:sz w:val="22"/>
          <w:szCs w:val="22"/>
          <w:lang w:val="en-GB"/>
        </w:rPr>
        <w:t>requirements</w:t>
      </w:r>
      <w:r w:rsidR="002A092E" w:rsidRPr="00553C72">
        <w:rPr>
          <w:rFonts w:cstheme="minorHAnsi"/>
          <w:color w:val="000000" w:themeColor="text1"/>
          <w:sz w:val="22"/>
          <w:szCs w:val="22"/>
          <w:lang w:val="en-GB"/>
        </w:rPr>
        <w:t>;</w:t>
      </w:r>
      <w:proofErr w:type="gramEnd"/>
    </w:p>
    <w:p w14:paraId="1845BDFC" w14:textId="1EC4317D" w:rsidR="00A8694C" w:rsidRPr="00553C72" w:rsidRDefault="00FA7115" w:rsidP="00553C72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Offering an inducement of any kind </w:t>
      </w:r>
      <w:r w:rsidR="00E71995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or failing to declare a conflict of interest </w:t>
      </w:r>
      <w:r w:rsidR="00003D21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in relation to </w:t>
      </w:r>
      <w:r w:rsidR="002B6214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this tender, will disqualify </w:t>
      </w:r>
      <w:r w:rsidR="00D14747" w:rsidRPr="00553C72">
        <w:rPr>
          <w:rFonts w:cstheme="minorHAnsi"/>
          <w:color w:val="000000" w:themeColor="text1"/>
          <w:sz w:val="22"/>
          <w:szCs w:val="22"/>
          <w:lang w:val="en-GB"/>
        </w:rPr>
        <w:t>a bid</w:t>
      </w:r>
      <w:r w:rsidR="00C953F9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from being </w:t>
      </w:r>
      <w:proofErr w:type="gramStart"/>
      <w:r w:rsidR="00C953F9" w:rsidRPr="00553C72">
        <w:rPr>
          <w:rFonts w:cstheme="minorHAnsi"/>
          <w:color w:val="000000" w:themeColor="text1"/>
          <w:sz w:val="22"/>
          <w:szCs w:val="22"/>
          <w:lang w:val="en-GB"/>
        </w:rPr>
        <w:t>considered</w:t>
      </w:r>
      <w:r w:rsidR="002A092E" w:rsidRPr="00553C72">
        <w:rPr>
          <w:rFonts w:cstheme="minorHAnsi"/>
          <w:color w:val="000000" w:themeColor="text1"/>
          <w:sz w:val="22"/>
          <w:szCs w:val="22"/>
          <w:lang w:val="en-GB"/>
        </w:rPr>
        <w:t>;</w:t>
      </w:r>
      <w:proofErr w:type="gramEnd"/>
    </w:p>
    <w:p w14:paraId="5AF66E28" w14:textId="190A1F60" w:rsidR="00B66DCF" w:rsidRDefault="00A8694C" w:rsidP="00553C72">
      <w:pPr>
        <w:pStyle w:val="ListParagraph"/>
        <w:widowControl w:val="0"/>
        <w:numPr>
          <w:ilvl w:val="0"/>
          <w:numId w:val="9"/>
        </w:numPr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 w:rsidRPr="00553C72">
        <w:rPr>
          <w:rFonts w:cstheme="minorHAnsi"/>
          <w:color w:val="000000" w:themeColor="text1"/>
          <w:sz w:val="22"/>
          <w:szCs w:val="22"/>
          <w:lang w:val="en-GB"/>
        </w:rPr>
        <w:t>Bidders</w:t>
      </w:r>
      <w:r w:rsidR="00B66DCF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="002861FB" w:rsidRPr="00553C72">
        <w:rPr>
          <w:rFonts w:cstheme="minorHAnsi"/>
          <w:color w:val="000000" w:themeColor="text1"/>
          <w:sz w:val="22"/>
          <w:szCs w:val="22"/>
          <w:lang w:val="en-GB"/>
        </w:rPr>
        <w:t>will</w:t>
      </w:r>
      <w:r w:rsidR="00B66DCF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="006E105A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not be entitled to claim from ICMP any cost or expense which </w:t>
      </w:r>
      <w:r w:rsidR="00E6376A" w:rsidRPr="00553C72">
        <w:rPr>
          <w:rFonts w:cstheme="minorHAnsi"/>
          <w:color w:val="000000" w:themeColor="text1"/>
          <w:sz w:val="22"/>
          <w:szCs w:val="22"/>
          <w:lang w:val="en-GB"/>
        </w:rPr>
        <w:t>they</w:t>
      </w:r>
      <w:r w:rsidR="006E105A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m</w:t>
      </w:r>
      <w:r w:rsidR="002861FB" w:rsidRPr="00553C72">
        <w:rPr>
          <w:rFonts w:cstheme="minorHAnsi"/>
          <w:color w:val="000000" w:themeColor="text1"/>
          <w:sz w:val="22"/>
          <w:szCs w:val="22"/>
          <w:lang w:val="en-GB"/>
        </w:rPr>
        <w:t>ight</w:t>
      </w:r>
      <w:r w:rsidR="006E105A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incur in preparing </w:t>
      </w:r>
      <w:r w:rsidR="00E6376A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their </w:t>
      </w:r>
      <w:r w:rsidR="002861FB" w:rsidRPr="00553C72">
        <w:rPr>
          <w:rFonts w:cstheme="minorHAnsi"/>
          <w:color w:val="000000" w:themeColor="text1"/>
          <w:sz w:val="22"/>
          <w:szCs w:val="22"/>
          <w:lang w:val="en-GB"/>
        </w:rPr>
        <w:t>bid</w:t>
      </w:r>
      <w:r w:rsidR="00AD58EB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="002861FB" w:rsidRPr="00553C72">
        <w:rPr>
          <w:rFonts w:cstheme="minorHAnsi"/>
          <w:color w:val="000000" w:themeColor="text1"/>
          <w:sz w:val="22"/>
          <w:szCs w:val="22"/>
          <w:lang w:val="en-GB"/>
        </w:rPr>
        <w:t>whether</w:t>
      </w:r>
      <w:r w:rsidR="00AD58EB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="002861FB" w:rsidRPr="00553C72">
        <w:rPr>
          <w:rFonts w:cstheme="minorHAnsi"/>
          <w:color w:val="000000" w:themeColor="text1"/>
          <w:sz w:val="22"/>
          <w:szCs w:val="22"/>
          <w:lang w:val="en-GB"/>
        </w:rPr>
        <w:t>that bid</w:t>
      </w:r>
      <w:r w:rsidR="00AD58EB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="00A22D1B" w:rsidRPr="00553C72">
        <w:rPr>
          <w:rFonts w:cstheme="minorHAnsi"/>
          <w:color w:val="000000" w:themeColor="text1"/>
          <w:sz w:val="22"/>
          <w:szCs w:val="22"/>
          <w:lang w:val="en-GB"/>
        </w:rPr>
        <w:t>is</w:t>
      </w:r>
      <w:r w:rsidR="00AD58EB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successful</w:t>
      </w:r>
      <w:r w:rsidR="002861FB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or </w:t>
      </w:r>
      <w:proofErr w:type="gramStart"/>
      <w:r w:rsidR="002861FB" w:rsidRPr="00553C72">
        <w:rPr>
          <w:rFonts w:cstheme="minorHAnsi"/>
          <w:color w:val="000000" w:themeColor="text1"/>
          <w:sz w:val="22"/>
          <w:szCs w:val="22"/>
          <w:lang w:val="en-GB"/>
        </w:rPr>
        <w:t>not</w:t>
      </w:r>
      <w:r w:rsidR="00A95A17" w:rsidRPr="00553C72">
        <w:rPr>
          <w:rFonts w:cstheme="minorHAnsi"/>
          <w:color w:val="000000" w:themeColor="text1"/>
          <w:sz w:val="22"/>
          <w:szCs w:val="22"/>
          <w:lang w:val="en-GB"/>
        </w:rPr>
        <w:t>;</w:t>
      </w:r>
      <w:proofErr w:type="gramEnd"/>
      <w:r w:rsidR="00AD58EB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65A10F26" w14:textId="77777777" w:rsidR="00553C72" w:rsidRPr="00553C72" w:rsidRDefault="00553C72" w:rsidP="00553C72">
      <w:pPr>
        <w:pStyle w:val="ListParagraph"/>
        <w:widowControl w:val="0"/>
        <w:shd w:val="clear" w:color="auto" w:fill="FFFFFF" w:themeFill="background1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68317D6B" w14:textId="1802AF25" w:rsidR="000704FD" w:rsidRPr="00553C72" w:rsidRDefault="00526E4B" w:rsidP="00553C72">
      <w:pPr>
        <w:widowControl w:val="0"/>
        <w:shd w:val="clear" w:color="auto" w:fill="FFFFFF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  <w:r w:rsidRPr="00553C72">
        <w:rPr>
          <w:rFonts w:cstheme="minorHAnsi"/>
          <w:color w:val="000000" w:themeColor="text1"/>
          <w:sz w:val="22"/>
          <w:szCs w:val="22"/>
          <w:lang w:val="en-GB"/>
        </w:rPr>
        <w:t>The</w:t>
      </w:r>
      <w:r w:rsidR="009B25FD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submission of a tender in response to this ITT implies the bidder’s acceptance of all terms and conditions stipulated in it. This </w:t>
      </w:r>
      <w:r w:rsidR="00190AD8" w:rsidRPr="00553C72">
        <w:rPr>
          <w:rFonts w:cstheme="minorHAnsi"/>
          <w:color w:val="000000" w:themeColor="text1"/>
          <w:sz w:val="22"/>
          <w:szCs w:val="22"/>
          <w:lang w:val="en-GB"/>
        </w:rPr>
        <w:t>will be</w:t>
      </w:r>
      <w:r w:rsidR="009B25FD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binding on the successful bidder for the duration of the</w:t>
      </w:r>
      <w:r w:rsidR="00190AD8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potentially awarded</w:t>
      </w:r>
      <w:r w:rsidR="009B25FD"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 contract. Bidders are moreover required to confirm acceptance of ICMP’s General Terms and Conditions (“GTC”)</w:t>
      </w:r>
      <w:r w:rsidRPr="00553C72">
        <w:rPr>
          <w:rFonts w:cstheme="minorHAnsi"/>
          <w:color w:val="000000" w:themeColor="text1"/>
          <w:sz w:val="22"/>
          <w:szCs w:val="22"/>
          <w:lang w:val="en-GB"/>
        </w:rPr>
        <w:t xml:space="preserve">. </w:t>
      </w:r>
    </w:p>
    <w:p w14:paraId="16BB29BA" w14:textId="77777777" w:rsidR="00553C72" w:rsidRDefault="00553C72" w:rsidP="00553C72">
      <w:pPr>
        <w:widowControl w:val="0"/>
        <w:shd w:val="clear" w:color="auto" w:fill="FFFFFF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32CF2141" w14:textId="77777777" w:rsidR="00553C72" w:rsidRPr="00553C72" w:rsidRDefault="00553C72" w:rsidP="00553C72">
      <w:pPr>
        <w:widowControl w:val="0"/>
        <w:shd w:val="clear" w:color="auto" w:fill="FFFFFF"/>
        <w:jc w:val="both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4DA5553A" w14:textId="77777777" w:rsidR="000704FD" w:rsidRPr="00553C72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Background to ICMP </w:t>
      </w:r>
      <w:r w:rsidRPr="00553C72"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553C72">
        <w:rPr>
          <w:rStyle w:val="eop"/>
          <w:rFonts w:asciiTheme="minorHAnsi" w:eastAsiaTheme="majorEastAsia" w:hAnsiTheme="minorHAnsi" w:cstheme="minorHAnsi"/>
          <w:color w:val="365F91"/>
          <w:sz w:val="22"/>
          <w:szCs w:val="22"/>
        </w:rPr>
        <w:t> </w:t>
      </w:r>
    </w:p>
    <w:p w14:paraId="6D647A05" w14:textId="77777777" w:rsidR="00E760D6" w:rsidRPr="00553C72" w:rsidRDefault="00E760D6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AC3665D" w14:textId="5015FC60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ICMP i</w:t>
      </w:r>
      <w:r w:rsidR="00CC706B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s a</w:t>
      </w:r>
      <w:r w:rsidR="002E4E32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grant-funded</w:t>
      </w:r>
      <w:r w:rsidR="00DF36BB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,</w:t>
      </w:r>
      <w:r w:rsidR="00CC706B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treaty-based international organisation with </w:t>
      </w:r>
      <w:r w:rsidR="00D66F33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H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eadquarters in The Hague, the Netherlands. ICMP </w:t>
      </w:r>
      <w:r w:rsidRPr="00553C72">
        <w:rPr>
          <w:rFonts w:asciiTheme="minorHAnsi" w:hAnsiTheme="minorHAnsi" w:cstheme="minorHAnsi"/>
          <w:sz w:val="22"/>
          <w:szCs w:val="22"/>
        </w:rPr>
        <w:t xml:space="preserve">works with governments, civil society, justice institutions and other </w:t>
      </w:r>
      <w:r w:rsidR="00DA5445" w:rsidRPr="00553C72">
        <w:rPr>
          <w:rFonts w:asciiTheme="minorHAnsi" w:hAnsiTheme="minorHAnsi" w:cstheme="minorHAnsi"/>
          <w:sz w:val="22"/>
          <w:szCs w:val="22"/>
        </w:rPr>
        <w:t>organizations</w:t>
      </w:r>
      <w:r w:rsidRPr="00553C72">
        <w:rPr>
          <w:rFonts w:asciiTheme="minorHAnsi" w:hAnsiTheme="minorHAnsi" w:cstheme="minorHAnsi"/>
          <w:sz w:val="22"/>
          <w:szCs w:val="22"/>
        </w:rPr>
        <w:t xml:space="preserve"> throughout the world to address the issue of missing persons.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Its mandate </w:t>
      </w:r>
      <w:r w:rsidR="008E3F7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includes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secur</w:t>
      </w:r>
      <w:r w:rsidR="008E3F7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ing</w:t>
      </w:r>
      <w:r w:rsidR="00CA4587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the cooperation of governments and other authorities in locating persons missing </w:t>
      </w:r>
      <w:proofErr w:type="gramStart"/>
      <w:r w:rsidR="00CA4587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as a result of</w:t>
      </w:r>
      <w:proofErr w:type="gramEnd"/>
      <w:r w:rsidR="00CA4587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armed conflicts, human rights abuses, natural and man-made disasters, and other involuntary reasons</w:t>
      </w:r>
      <w:r w:rsidR="001C1677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,</w:t>
      </w:r>
      <w:r w:rsidR="00175F27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and to assist them in doing so</w:t>
      </w:r>
      <w:r w:rsidR="00CA4587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. </w:t>
      </w:r>
    </w:p>
    <w:p w14:paraId="153AE4E4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eop"/>
          <w:rFonts w:asciiTheme="minorHAnsi" w:eastAsiaTheme="majorEastAsia" w:hAnsiTheme="minorHAnsi" w:cstheme="minorHAnsi"/>
          <w:sz w:val="22"/>
          <w:szCs w:val="22"/>
          <w:lang w:val="en-GB"/>
        </w:rPr>
      </w:pPr>
    </w:p>
    <w:p w14:paraId="0F6BAFE9" w14:textId="645BC306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eop"/>
          <w:rFonts w:asciiTheme="minorHAnsi" w:eastAsiaTheme="majorEastAsia" w:hAnsiTheme="minorHAnsi" w:cstheme="minorHAnsi"/>
          <w:sz w:val="22"/>
          <w:szCs w:val="22"/>
          <w:lang w:val="en-GB"/>
        </w:rPr>
      </w:pP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  <w:lang w:val="en-GB"/>
        </w:rPr>
        <w:t xml:space="preserve">More about ICMP and its mandate can be found on </w:t>
      </w:r>
      <w:r w:rsidR="002A6125" w:rsidRPr="00553C72">
        <w:rPr>
          <w:rStyle w:val="eop"/>
          <w:rFonts w:asciiTheme="minorHAnsi" w:eastAsiaTheme="majorEastAsia" w:hAnsiTheme="minorHAnsi" w:cstheme="minorHAnsi"/>
          <w:sz w:val="22"/>
          <w:szCs w:val="22"/>
          <w:lang w:val="en-GB"/>
        </w:rPr>
        <w:t xml:space="preserve">ICMP’s 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  <w:lang w:val="en-GB"/>
        </w:rPr>
        <w:t xml:space="preserve">website </w:t>
      </w:r>
      <w:r w:rsidR="00AB70E7" w:rsidRPr="00553C72">
        <w:rPr>
          <w:rStyle w:val="eop"/>
          <w:rFonts w:asciiTheme="minorHAnsi" w:eastAsiaTheme="majorEastAsia" w:hAnsiTheme="minorHAnsi" w:cstheme="minorHAnsi"/>
          <w:sz w:val="22"/>
          <w:szCs w:val="22"/>
          <w:lang w:val="en-GB"/>
        </w:rPr>
        <w:t xml:space="preserve">at: </w:t>
      </w:r>
      <w:r w:rsidR="00A70BF0" w:rsidRPr="00553C72">
        <w:rPr>
          <w:rFonts w:asciiTheme="minorHAnsi" w:eastAsiaTheme="majorEastAsia" w:hAnsiTheme="minorHAnsi" w:cstheme="minorHAnsi"/>
          <w:sz w:val="22"/>
          <w:szCs w:val="22"/>
          <w:lang w:val="en-GB"/>
        </w:rPr>
        <w:t>www.icmp.int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  <w:lang w:val="en-GB"/>
        </w:rPr>
        <w:t>.</w:t>
      </w:r>
    </w:p>
    <w:p w14:paraId="31483026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  <w:lang w:val="en-GB"/>
        </w:rPr>
      </w:pPr>
    </w:p>
    <w:p w14:paraId="396BE59E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lang w:val="en-GB"/>
        </w:rPr>
      </w:pPr>
      <w:r w:rsidRPr="00553C72">
        <w:rPr>
          <w:rStyle w:val="eop"/>
          <w:rFonts w:asciiTheme="minorHAnsi" w:eastAsiaTheme="majorEastAsia" w:hAnsiTheme="minorHAnsi" w:cstheme="minorHAnsi"/>
          <w:color w:val="000000"/>
          <w:sz w:val="22"/>
          <w:szCs w:val="22"/>
          <w:lang w:val="en-GB"/>
        </w:rPr>
        <w:t> </w:t>
      </w:r>
    </w:p>
    <w:p w14:paraId="7B54A0A2" w14:textId="77777777" w:rsidR="000704FD" w:rsidRPr="00553C72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Scope of Tender </w:t>
      </w:r>
      <w:r w:rsidRPr="00553C72"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553C72">
        <w:rPr>
          <w:rStyle w:val="eop"/>
          <w:rFonts w:asciiTheme="minorHAnsi" w:eastAsiaTheme="majorEastAsia" w:hAnsiTheme="minorHAnsi" w:cstheme="minorHAnsi"/>
          <w:color w:val="365F91"/>
          <w:sz w:val="22"/>
          <w:szCs w:val="22"/>
        </w:rPr>
        <w:t> </w:t>
      </w:r>
    </w:p>
    <w:p w14:paraId="2A2A0090" w14:textId="77777777" w:rsidR="00E760D6" w:rsidRPr="00553C72" w:rsidRDefault="00E760D6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15F8E79" w14:textId="0E60C37A" w:rsidR="00BE2345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ICMP </w:t>
      </w:r>
      <w:r w:rsidR="00BB0D90"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is </w:t>
      </w:r>
      <w:r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invit</w:t>
      </w:r>
      <w:r w:rsidR="00F81013"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ing</w:t>
      </w:r>
      <w:r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suppliers and manufacturers</w:t>
      </w:r>
      <w:r w:rsidR="00BE2345"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</w:t>
      </w:r>
      <w:r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for the provision</w:t>
      </w:r>
      <w:r w:rsidR="00BE2345"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, </w:t>
      </w:r>
      <w:r w:rsidR="00BE2345" w:rsidRPr="00553C7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delivery, maintenance, and training</w:t>
      </w:r>
      <w:r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</w:t>
      </w:r>
      <w:r w:rsidR="00C23F81"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on the use </w:t>
      </w:r>
      <w:r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of</w:t>
      </w:r>
      <w:r w:rsidR="00BE2345"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:</w:t>
      </w:r>
    </w:p>
    <w:p w14:paraId="3BBC34A9" w14:textId="77777777" w:rsidR="00BE2345" w:rsidRPr="00553C72" w:rsidRDefault="00BE2345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14:paraId="78A35691" w14:textId="27BB58AE" w:rsidR="000704FD" w:rsidRPr="00553C72" w:rsidRDefault="52798C0F" w:rsidP="00553C72">
      <w:pPr>
        <w:pStyle w:val="paragraph"/>
        <w:widowControl w:val="0"/>
        <w:numPr>
          <w:ilvl w:val="0"/>
          <w:numId w:val="11"/>
        </w:numPr>
        <w:spacing w:before="0" w:beforeAutospacing="0" w:after="0" w:afterAutospacing="0"/>
        <w:jc w:val="both"/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(</w:t>
      </w:r>
      <w:r w:rsidR="00D858CC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o</w:t>
      </w: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ne)</w:t>
      </w:r>
      <w:r w:rsidR="000704FD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3C83747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C</w:t>
      </w:r>
      <w:r w:rsidR="71238309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 xml:space="preserve">omputed </w:t>
      </w:r>
      <w:r w:rsidR="03C83747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T</w:t>
      </w:r>
      <w:r w:rsidR="71238309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omography (</w:t>
      </w:r>
      <w:r w:rsidR="00D858CC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“</w:t>
      </w:r>
      <w:r w:rsidR="71238309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CT</w:t>
      </w:r>
      <w:r w:rsidR="00D858CC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”</w:t>
      </w:r>
      <w:r w:rsidR="71238309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 xml:space="preserve">) </w:t>
      </w:r>
      <w:r w:rsidR="005D0546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s</w:t>
      </w:r>
      <w:r w:rsidR="009C27BD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can</w:t>
      </w:r>
      <w:r w:rsidR="14A9446D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ner</w:t>
      </w:r>
      <w:r w:rsidR="5B6C188D"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18B75DDB" w14:textId="77777777" w:rsidR="002A092E" w:rsidRPr="00553C72" w:rsidRDefault="002A092E" w:rsidP="00553C72">
      <w:pPr>
        <w:widowControl w:val="0"/>
        <w:jc w:val="both"/>
        <w:rPr>
          <w:rStyle w:val="normaltextrun"/>
          <w:rFonts w:cstheme="minorHAnsi"/>
          <w:sz w:val="22"/>
          <w:szCs w:val="22"/>
        </w:rPr>
      </w:pPr>
    </w:p>
    <w:p w14:paraId="0B1F8C08" w14:textId="67F7FA42" w:rsidR="000704FD" w:rsidRPr="00553C72" w:rsidRDefault="000704FD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Delivery location and timetable</w:t>
      </w:r>
    </w:p>
    <w:p w14:paraId="25585013" w14:textId="77777777" w:rsidR="00C23F81" w:rsidRPr="00553C72" w:rsidRDefault="00C23F81" w:rsidP="00553C72">
      <w:pPr>
        <w:pStyle w:val="paragraph"/>
        <w:widowControl w:val="0"/>
        <w:spacing w:before="0" w:beforeAutospacing="0" w:after="0" w:afterAutospacing="0"/>
        <w:ind w:left="882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72FB70E8" w14:textId="478F73CA" w:rsidR="000704FD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The successful </w:t>
      </w:r>
      <w:r w:rsidR="6FC49851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bidder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38D76F54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should 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deliver the required </w:t>
      </w:r>
      <w:r w:rsidR="743707E1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CT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3E6802DA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s</w:t>
      </w:r>
      <w:r w:rsidR="009C27BD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can</w:t>
      </w:r>
      <w:r w:rsidR="3E784014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ner</w:t>
      </w:r>
      <w:r w:rsidR="1D44A611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to </w:t>
      </w:r>
      <w:r w:rsidR="2BC918C9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Kyiv, Ukraine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by </w:t>
      </w:r>
      <w:r w:rsidR="3CE4C851" w:rsidRPr="00553C72"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1st </w:t>
      </w:r>
      <w:r w:rsidR="7B2A395A" w:rsidRPr="00553C72"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  <w:t>May 2025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at the latest. A detailed address will be provided </w:t>
      </w:r>
      <w:r w:rsidR="3CB58A35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later 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by ICMP.</w:t>
      </w:r>
    </w:p>
    <w:p w14:paraId="2D63447D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33275B9C" w14:textId="77777777" w:rsidR="000704FD" w:rsidRPr="00553C72" w:rsidRDefault="000704FD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3C72">
        <w:rPr>
          <w:rFonts w:asciiTheme="minorHAnsi" w:hAnsiTheme="minorHAnsi" w:cstheme="minorHAnsi"/>
          <w:sz w:val="22"/>
          <w:szCs w:val="22"/>
        </w:rPr>
        <w:lastRenderedPageBreak/>
        <w:t>Product specifications</w:t>
      </w:r>
    </w:p>
    <w:p w14:paraId="38630CCF" w14:textId="77777777" w:rsidR="003F7544" w:rsidRPr="00553C72" w:rsidRDefault="003F7544" w:rsidP="00553C72">
      <w:pPr>
        <w:pStyle w:val="paragraph"/>
        <w:widowControl w:val="0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2FEC174" w14:textId="4E9F6704" w:rsidR="000704FD" w:rsidRPr="00553C72" w:rsidRDefault="09712411" w:rsidP="00553C72">
      <w:pPr>
        <w:pStyle w:val="paragraph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53C72">
        <w:rPr>
          <w:rFonts w:asciiTheme="minorHAnsi" w:hAnsiTheme="minorHAnsi" w:cstheme="minorHAnsi"/>
          <w:sz w:val="22"/>
          <w:szCs w:val="22"/>
        </w:rPr>
        <w:t>The product should meet the following specifications</w:t>
      </w:r>
      <w:r w:rsidR="00CD7C42" w:rsidRPr="00553C72">
        <w:rPr>
          <w:rFonts w:asciiTheme="minorHAnsi" w:hAnsiTheme="minorHAnsi" w:cstheme="minorHAnsi"/>
          <w:sz w:val="22"/>
          <w:szCs w:val="22"/>
        </w:rPr>
        <w:t xml:space="preserve"> as a minimum:</w:t>
      </w:r>
    </w:p>
    <w:p w14:paraId="0965931B" w14:textId="77777777" w:rsidR="003F7544" w:rsidRPr="00553C72" w:rsidRDefault="003F7544" w:rsidP="00553C72">
      <w:pPr>
        <w:pStyle w:val="paragraph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277"/>
        <w:gridCol w:w="2082"/>
        <w:gridCol w:w="4656"/>
      </w:tblGrid>
      <w:tr w:rsidR="6349620C" w:rsidRPr="00553C72" w14:paraId="4D79D4E0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72FFF" w14:textId="4EFED012" w:rsidR="6349620C" w:rsidRPr="00553C72" w:rsidRDefault="6349620C" w:rsidP="00553C72">
            <w:pPr>
              <w:jc w:val="both"/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</w:rPr>
              <w:t>Technical specifications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4153C" w14:textId="705FC591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Details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3CD1B" w14:textId="5E49FA7C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Comment</w:t>
            </w: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6D016CB3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22ED4" w14:textId="3D40BA8B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Slices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ABE99" w14:textId="094767CB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64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A6A94" w14:textId="41B38E68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008A5342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0AB40" w14:textId="6371E6A3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Rotation times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80418" w14:textId="5741CE30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up to 0.33 s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18ED0" w14:textId="486B90EF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5AF99B6F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D4A75" w14:textId="5EA92512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Tube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422BE" w14:textId="76481482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7.0MHU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468F0" w14:textId="12344CD4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17.5 MHU equivalent value</w:t>
            </w:r>
          </w:p>
        </w:tc>
      </w:tr>
      <w:tr w:rsidR="6349620C" w:rsidRPr="00553C72" w14:paraId="53331F12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7C03E" w14:textId="5689E6E6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Power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0363C" w14:textId="4423FA27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75</w:t>
            </w:r>
            <w:r w:rsidR="00C60127"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k</w:t>
            </w: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07D9C" w14:textId="19AC4FB5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187 kW equivalent value </w:t>
            </w:r>
          </w:p>
        </w:tc>
      </w:tr>
      <w:tr w:rsidR="6349620C" w:rsidRPr="00553C72" w14:paraId="265AC85F" w14:textId="77777777" w:rsidTr="00553C72">
        <w:trPr>
          <w:trHeight w:val="87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92D9A" w14:textId="7BA34553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High voltage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61292" w14:textId="44020E2D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70–140 k in 10-kV steps</w:t>
            </w:r>
            <w:r w:rsidRPr="00553C72">
              <w:rPr>
                <w:rFonts w:cstheme="minorHAnsi"/>
                <w:sz w:val="22"/>
                <w:szCs w:val="22"/>
              </w:rPr>
              <w:br/>
            </w: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Sn100, Sn110, Sn120, Sn130, Sn140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5A2E7" w14:textId="4BD15F52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70DC1A0B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0F45C7" w14:textId="3868FD09" w:rsidR="6349620C" w:rsidRPr="00553C72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color w:val="000000" w:themeColor="text1"/>
                <w:sz w:val="22"/>
                <w:szCs w:val="22"/>
              </w:rPr>
              <w:t>mA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0315AB" w14:textId="24807B78" w:rsidR="6349620C" w:rsidRPr="00553C72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color w:val="000000" w:themeColor="text1"/>
                <w:sz w:val="22"/>
                <w:szCs w:val="22"/>
              </w:rPr>
              <w:t>up to 825 mA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46D5B6" w14:textId="74F43212" w:rsidR="6349620C" w:rsidRPr="00553C72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071E87A4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9CA4D" w14:textId="0C10FF4B" w:rsidR="6349620C" w:rsidRPr="00553C72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color w:val="000000" w:themeColor="text1"/>
                <w:sz w:val="22"/>
                <w:szCs w:val="22"/>
              </w:rPr>
              <w:t xml:space="preserve">z-coverage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FA8C8F" w14:textId="6E5C94EC" w:rsidR="6349620C" w:rsidRPr="00553C72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color w:val="000000" w:themeColor="text1"/>
                <w:sz w:val="22"/>
                <w:szCs w:val="22"/>
              </w:rPr>
              <w:t>32 x 0.7 mm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8F1353" w14:textId="399738DC" w:rsidR="6349620C" w:rsidRPr="00553C72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19A9EDDD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FA5D6D" w14:textId="5AEB94FE" w:rsidR="6349620C" w:rsidRPr="00553C72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color w:val="000000" w:themeColor="text1"/>
                <w:sz w:val="22"/>
                <w:szCs w:val="22"/>
              </w:rPr>
              <w:t>Max. table load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27D728" w14:textId="4A56E25F" w:rsidR="6349620C" w:rsidRPr="00553C72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color w:val="000000" w:themeColor="text1"/>
                <w:sz w:val="22"/>
                <w:szCs w:val="22"/>
              </w:rPr>
              <w:t xml:space="preserve"> up to 307 kg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B07DE7" w14:textId="7BA278C2" w:rsidR="6349620C" w:rsidRPr="00553C72" w:rsidRDefault="6349620C" w:rsidP="00553C72">
            <w:pPr>
              <w:jc w:val="both"/>
              <w:rPr>
                <w:rFonts w:eastAsia="Aptos Narrow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0BA1C52B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03B62" w14:textId="1648E3B2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Scannable range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AB57B" w14:textId="04B8A9FB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1600 mm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985A3" w14:textId="44CA57A2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Up to 2000 mm preferred</w:t>
            </w:r>
          </w:p>
        </w:tc>
      </w:tr>
      <w:tr w:rsidR="6349620C" w:rsidRPr="00553C72" w14:paraId="76C5EEC9" w14:textId="77777777" w:rsidTr="00553C72">
        <w:trPr>
          <w:trHeight w:val="3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F3FC3" w14:textId="24918218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Weight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53AA3" w14:textId="53BD4725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1310 kg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D4C5D" w14:textId="1DD59EEA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Gantry with tablet, remote control and uninterruptable power supply (UPS) </w:t>
            </w:r>
          </w:p>
        </w:tc>
      </w:tr>
      <w:tr w:rsidR="6349620C" w:rsidRPr="00553C72" w14:paraId="2E9ED4A8" w14:textId="77777777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A33FB" w14:textId="6A62D789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Patient table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A124E" w14:textId="0BC7ECC6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340 kg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76A6B" w14:textId="4E3E7616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592 kg for 2000 mm table</w:t>
            </w:r>
          </w:p>
        </w:tc>
      </w:tr>
      <w:tr w:rsidR="6349620C" w:rsidRPr="00553C72" w14:paraId="5764B01E" w14:textId="77777777" w:rsidTr="00553C72">
        <w:trPr>
          <w:trHeight w:val="70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03C28" w14:textId="7D429136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Control unit with TFT monitor, control box, keyboard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A5013" w14:textId="1CF0AA9D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C5738" w14:textId="42A9FDEC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21B99DB1" w14:textId="77777777" w:rsidTr="00553C72">
        <w:trPr>
          <w:trHeight w:val="43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39D63" w14:textId="7892E708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Wireless access point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8CD59" w14:textId="42A91EDA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042E9" w14:textId="03386229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1181D4CF" w14:textId="77777777" w:rsidTr="00553C72">
        <w:trPr>
          <w:trHeight w:val="43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E128C" w14:textId="69846B70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Operating console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C3938" w14:textId="4B35A0C4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2A434" w14:textId="75DCB10F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5E02" w:rsidRPr="00553C72" w14:paraId="729F9585" w14:textId="771994D9" w:rsidTr="00553C72">
        <w:trPr>
          <w:trHeight w:val="285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C51B4F" w14:textId="27335390" w:rsidR="00005E02" w:rsidRPr="00553C72" w:rsidRDefault="00005E02" w:rsidP="00553C72">
            <w:pPr>
              <w:jc w:val="both"/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</w:rPr>
              <w:t>Room dimensions</w:t>
            </w:r>
          </w:p>
        </w:tc>
      </w:tr>
      <w:tr w:rsidR="6349620C" w:rsidRPr="00553C72" w14:paraId="28805297" w14:textId="3B1E44BA" w:rsidTr="00553C72">
        <w:trPr>
          <w:trHeight w:val="52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5B978" w14:textId="0E07CC16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Room height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0F13D" w14:textId="49A33AD8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Up to 2300 mm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FECC6" w14:textId="48B3F72D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Measured from the highest point of the finished floor to the lowest point of the ceiling </w:t>
            </w:r>
          </w:p>
        </w:tc>
      </w:tr>
      <w:tr w:rsidR="6349620C" w:rsidRPr="00553C72" w14:paraId="5A534300" w14:textId="77D435FE" w:rsidTr="00553C72">
        <w:trPr>
          <w:trHeight w:val="2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4782A" w14:textId="01C878AB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Door height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75478" w14:textId="164C2AAD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1250mm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DD847" w14:textId="461D946F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Final clearance</w:t>
            </w:r>
          </w:p>
        </w:tc>
      </w:tr>
      <w:tr w:rsidR="00005E02" w:rsidRPr="00553C72" w14:paraId="0E0B11FA" w14:textId="5D3926DB" w:rsidTr="00553C72">
        <w:trPr>
          <w:trHeight w:val="362"/>
        </w:trPr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C9C7F0" w14:textId="59CB0985" w:rsidR="00005E02" w:rsidRPr="00553C72" w:rsidRDefault="00005E02" w:rsidP="00553C72">
            <w:pPr>
              <w:jc w:val="both"/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Aptos Narrow" w:cstheme="minorHAnsi"/>
                <w:b/>
                <w:bCs/>
                <w:color w:val="000000" w:themeColor="text1"/>
                <w:sz w:val="22"/>
                <w:szCs w:val="22"/>
              </w:rPr>
              <w:t>Transport</w:t>
            </w:r>
          </w:p>
        </w:tc>
      </w:tr>
      <w:tr w:rsidR="6349620C" w:rsidRPr="00553C72" w14:paraId="716C7F4A" w14:textId="3D66BB2E" w:rsidTr="00553C72">
        <w:trPr>
          <w:trHeight w:val="55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B30A5" w14:textId="7F8649C6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Transport device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B3668" w14:textId="2DF1B006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3500 x 1050 x 1870 (L x W x H)</w:t>
            </w:r>
            <w:r w:rsidRPr="00553C7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1500kg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27751" w14:textId="4806869B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>Gantry with transport device</w:t>
            </w:r>
          </w:p>
        </w:tc>
      </w:tr>
      <w:tr w:rsidR="6349620C" w:rsidRPr="00553C72" w14:paraId="465C8772" w14:textId="6F28BCEA" w:rsidTr="00553C72">
        <w:trPr>
          <w:trHeight w:val="46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E8E53" w14:textId="719E92E0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Weight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DA968" w14:textId="18A7DC7B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1500Kg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C9AF4" w14:textId="0618595B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Total weight of gantry with transport device (heaviest item) </w:t>
            </w:r>
          </w:p>
        </w:tc>
      </w:tr>
      <w:tr w:rsidR="6349620C" w:rsidRPr="00553C72" w14:paraId="5E918ED3" w14:textId="51B6C29E" w:rsidTr="00553C72">
        <w:trPr>
          <w:trHeight w:val="43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77E4F" w14:textId="3B6E5739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Outer diameter of gantry foot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39AD3" w14:textId="297C79EF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54 mm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701BE" w14:textId="7467EB32" w:rsidR="6349620C" w:rsidRPr="00553C72" w:rsidRDefault="6349620C" w:rsidP="00553C72">
            <w:pPr>
              <w:jc w:val="both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6349620C" w:rsidRPr="00553C72" w14:paraId="19FC9B03" w14:textId="6C5C3565" w:rsidTr="00553C72">
        <w:trPr>
          <w:trHeight w:val="46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6DCB2" w14:textId="36CCD674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Weight capacity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69883" w14:textId="5CC1E3DB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Min. 400kg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EEE59" w14:textId="17DBF53F" w:rsidR="6349620C" w:rsidRPr="00553C72" w:rsidRDefault="6349620C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Per slab/plate (static point load)</w:t>
            </w:r>
          </w:p>
        </w:tc>
      </w:tr>
      <w:tr w:rsidR="000A57E9" w:rsidRPr="00553C72" w14:paraId="54295E65" w14:textId="6E885604" w:rsidTr="00553C72">
        <w:trPr>
          <w:trHeight w:val="46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E68BA" w14:textId="5203107F" w:rsidR="000A57E9" w:rsidRPr="00553C72" w:rsidRDefault="00622D92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Ability to manage power outage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47053" w14:textId="5A9CA9CF" w:rsidR="000A57E9" w:rsidRPr="00553C72" w:rsidRDefault="000A57E9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6084E" w14:textId="55671473" w:rsidR="000A57E9" w:rsidRPr="00553C72" w:rsidRDefault="00615885" w:rsidP="00553C72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Can run</w:t>
            </w:r>
            <w:r w:rsidR="00197768"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on</w:t>
            </w:r>
            <w:r w:rsidR="000A57E9"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2136A"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three</w:t>
            </w:r>
            <w:r w:rsidR="000A57E9"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-phase </w:t>
            </w:r>
            <w:r w:rsidR="00622D92"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generator</w:t>
            </w:r>
            <w:r w:rsidR="00C2136A" w:rsidRPr="00553C7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</w:tc>
      </w:tr>
    </w:tbl>
    <w:p w14:paraId="61213866" w14:textId="77777777" w:rsidR="00005E02" w:rsidRPr="00553C72" w:rsidRDefault="00005E02" w:rsidP="00553C72">
      <w:pPr>
        <w:pStyle w:val="paragraph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2D7029DD" w14:textId="77777777" w:rsidR="002A092E" w:rsidRDefault="002A092E" w:rsidP="00553C72">
      <w:pPr>
        <w:widowControl w:val="0"/>
        <w:jc w:val="both"/>
        <w:rPr>
          <w:rFonts w:eastAsiaTheme="minorEastAsia" w:cstheme="minorHAnsi"/>
          <w:sz w:val="22"/>
          <w:szCs w:val="22"/>
        </w:rPr>
      </w:pPr>
    </w:p>
    <w:p w14:paraId="5C1A8500" w14:textId="77777777" w:rsidR="00553C72" w:rsidRDefault="00553C72" w:rsidP="00553C72">
      <w:pPr>
        <w:widowControl w:val="0"/>
        <w:jc w:val="both"/>
        <w:rPr>
          <w:rFonts w:eastAsiaTheme="minorEastAsia" w:cstheme="minorHAnsi"/>
          <w:sz w:val="22"/>
          <w:szCs w:val="22"/>
        </w:rPr>
      </w:pPr>
    </w:p>
    <w:p w14:paraId="791F541C" w14:textId="77777777" w:rsidR="00553C72" w:rsidRDefault="00553C72" w:rsidP="00553C72">
      <w:pPr>
        <w:widowControl w:val="0"/>
        <w:jc w:val="both"/>
        <w:rPr>
          <w:rFonts w:eastAsiaTheme="minorEastAsia" w:cstheme="minorHAnsi"/>
          <w:sz w:val="22"/>
          <w:szCs w:val="22"/>
        </w:rPr>
      </w:pPr>
    </w:p>
    <w:p w14:paraId="60896A71" w14:textId="77777777" w:rsidR="00553C72" w:rsidRDefault="00553C72" w:rsidP="00553C72">
      <w:pPr>
        <w:widowControl w:val="0"/>
        <w:jc w:val="both"/>
        <w:rPr>
          <w:rFonts w:eastAsiaTheme="minorEastAsia" w:cstheme="minorHAnsi"/>
          <w:sz w:val="22"/>
          <w:szCs w:val="22"/>
        </w:rPr>
      </w:pPr>
    </w:p>
    <w:p w14:paraId="3A7A0917" w14:textId="77777777" w:rsidR="00553C72" w:rsidRPr="00553C72" w:rsidRDefault="00553C72" w:rsidP="00553C72">
      <w:pPr>
        <w:widowControl w:val="0"/>
        <w:jc w:val="both"/>
        <w:rPr>
          <w:rFonts w:eastAsiaTheme="minorEastAsia" w:cstheme="minorHAnsi"/>
          <w:sz w:val="22"/>
          <w:szCs w:val="22"/>
        </w:rPr>
      </w:pPr>
    </w:p>
    <w:p w14:paraId="262D3EEA" w14:textId="77777777" w:rsidR="000704FD" w:rsidRPr="00553C72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lastRenderedPageBreak/>
        <w:t>Bidder Requirements </w:t>
      </w:r>
    </w:p>
    <w:p w14:paraId="0A0D488D" w14:textId="77777777" w:rsidR="00286B57" w:rsidRPr="00553C72" w:rsidRDefault="00286B57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</w:pPr>
    </w:p>
    <w:p w14:paraId="30D35BF1" w14:textId="65C39F91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The successful </w:t>
      </w:r>
      <w:r w:rsidR="007823C3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bidder </w:t>
      </w:r>
      <w:r w:rsidR="00286B57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should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</w:p>
    <w:p w14:paraId="377B0A96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</w:pPr>
      <w:r w:rsidRPr="00553C72"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 </w:t>
      </w:r>
    </w:p>
    <w:p w14:paraId="0651F4C3" w14:textId="68530181" w:rsidR="000704FD" w:rsidRDefault="000704FD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Be able to provide a </w:t>
      </w:r>
      <w:r w:rsidR="6D60A2D5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CT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C27B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scan</w:t>
      </w:r>
      <w:r w:rsidR="320901C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ner</w:t>
      </w:r>
      <w:r w:rsidR="7CEE285F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that </w:t>
      </w:r>
      <w:r w:rsidR="65681288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meets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the specifications</w:t>
      </w:r>
      <w:r w:rsidR="65681288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laid out in this </w:t>
      </w:r>
      <w:r w:rsidR="009A32C2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ITT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62419BA3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ind w:left="72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72DA5648" w14:textId="4A96921C" w:rsidR="14B0B0F1" w:rsidRDefault="14B0B0F1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Be able to </w:t>
      </w:r>
      <w:r w:rsidR="63E773DE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organize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delivery and installation</w:t>
      </w:r>
      <w:r w:rsidR="0066396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3C48CF69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45D20203" w14:textId="529E2D53" w:rsidR="004C0673" w:rsidRDefault="14B0B0F1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Be able to provide introductory and where required, advanced user training.</w:t>
      </w:r>
    </w:p>
    <w:p w14:paraId="13CF5674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464E6FAE" w14:textId="630B331F" w:rsidR="14B0B0F1" w:rsidRDefault="14B0B0F1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Provide warranty </w:t>
      </w:r>
      <w:r w:rsidR="001B0D4B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</w:t>
      </w:r>
      <w:r w:rsidR="009565E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warranty to include all parts)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and maintenance</w:t>
      </w:r>
      <w:r w:rsidR="009565E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B1E1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for up to 2</w:t>
      </w:r>
      <w:r w:rsidR="00CF7E78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(two) </w:t>
      </w:r>
      <w:r w:rsidR="001B1E1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years with the possibility of warranty extension</w:t>
      </w:r>
      <w:r w:rsidR="00B93464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="00F74975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5AF7337B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096D980B" w14:textId="5D6453E5" w:rsidR="00AD4DCB" w:rsidRDefault="00AD4DCB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Provide maintenance throughout the warranty period, including one annual on-site preventive visit by a service technician. </w:t>
      </w:r>
    </w:p>
    <w:p w14:paraId="554C45C8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41B680A3" w14:textId="35BFD67A" w:rsidR="004C0673" w:rsidRDefault="14B0B0F1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Be able to provide in</w:t>
      </w:r>
      <w:r w:rsidR="0066396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-</w:t>
      </w:r>
      <w:r w:rsidR="5B80A261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country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technical assistance/support in Ukraine.</w:t>
      </w:r>
    </w:p>
    <w:p w14:paraId="494A86FC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35B006E9" w14:textId="53F336AE" w:rsidR="000704FD" w:rsidRPr="00553C72" w:rsidRDefault="0021067C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Possess g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ood knowledge of spoken and written business English to enable smooth collaborative working with </w:t>
      </w:r>
      <w:r w:rsidR="00250B28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the 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ICMP.</w:t>
      </w:r>
    </w:p>
    <w:p w14:paraId="75BAE983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0980B12" w14:textId="7B9390A8" w:rsidR="549B4265" w:rsidRPr="00553C72" w:rsidRDefault="0048113B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553C72">
        <w:rPr>
          <w:rFonts w:asciiTheme="minorHAnsi" w:hAnsiTheme="minorHAnsi" w:cstheme="minorHAnsi"/>
          <w:sz w:val="22"/>
          <w:szCs w:val="22"/>
        </w:rPr>
        <w:t>Be willing</w:t>
      </w:r>
      <w:r w:rsidR="007E11F9" w:rsidRPr="00553C72">
        <w:rPr>
          <w:rFonts w:asciiTheme="minorHAnsi" w:hAnsiTheme="minorHAnsi" w:cstheme="minorHAnsi"/>
          <w:sz w:val="22"/>
          <w:szCs w:val="22"/>
        </w:rPr>
        <w:t xml:space="preserve"> and able</w:t>
      </w:r>
      <w:r w:rsidRPr="00553C72">
        <w:rPr>
          <w:rFonts w:asciiTheme="minorHAnsi" w:hAnsiTheme="minorHAnsi" w:cstheme="minorHAnsi"/>
          <w:sz w:val="22"/>
          <w:szCs w:val="22"/>
        </w:rPr>
        <w:t xml:space="preserve"> to a</w:t>
      </w:r>
      <w:r w:rsidR="549B4265" w:rsidRPr="00553C72">
        <w:rPr>
          <w:rFonts w:asciiTheme="minorHAnsi" w:hAnsiTheme="minorHAnsi" w:cstheme="minorHAnsi"/>
          <w:sz w:val="22"/>
          <w:szCs w:val="22"/>
        </w:rPr>
        <w:t>ccept ICMP’</w:t>
      </w:r>
      <w:r w:rsidR="00BE275F" w:rsidRPr="00553C72">
        <w:rPr>
          <w:rFonts w:asciiTheme="minorHAnsi" w:hAnsiTheme="minorHAnsi" w:cstheme="minorHAnsi"/>
          <w:sz w:val="22"/>
          <w:szCs w:val="22"/>
        </w:rPr>
        <w:t xml:space="preserve">s </w:t>
      </w:r>
      <w:r w:rsidR="549B4265" w:rsidRPr="00553C72">
        <w:rPr>
          <w:rFonts w:asciiTheme="minorHAnsi" w:hAnsiTheme="minorHAnsi" w:cstheme="minorHAnsi"/>
          <w:sz w:val="22"/>
          <w:szCs w:val="22"/>
        </w:rPr>
        <w:t>GTC</w:t>
      </w:r>
      <w:r w:rsidR="1259D438" w:rsidRPr="00553C72">
        <w:rPr>
          <w:rFonts w:asciiTheme="minorHAnsi" w:hAnsiTheme="minorHAnsi" w:cstheme="minorHAnsi"/>
          <w:sz w:val="22"/>
          <w:szCs w:val="22"/>
        </w:rPr>
        <w:t>.</w:t>
      </w:r>
    </w:p>
    <w:p w14:paraId="629B0D2A" w14:textId="77777777" w:rsidR="004C0673" w:rsidRPr="00553C72" w:rsidRDefault="004C0673" w:rsidP="00553C72">
      <w:pPr>
        <w:pStyle w:val="paragraph"/>
        <w:widowControl w:val="0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548F258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D23F92E" w14:textId="77777777" w:rsidR="00286B57" w:rsidRPr="00553C72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Deliverables</w:t>
      </w:r>
    </w:p>
    <w:p w14:paraId="68F20A3A" w14:textId="77777777" w:rsidR="00286B57" w:rsidRPr="00553C72" w:rsidRDefault="00286B57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</w:pPr>
    </w:p>
    <w:p w14:paraId="2C8CF698" w14:textId="57EFE504" w:rsidR="00286B57" w:rsidRPr="00553C72" w:rsidRDefault="00286B57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The successful bidder</w:t>
      </w:r>
      <w:r w:rsidR="00C44E76" w:rsidRPr="00553C72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should ensure the: </w:t>
      </w:r>
    </w:p>
    <w:p w14:paraId="7A85F0A8" w14:textId="0BEF4E2F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553C72">
        <w:rPr>
          <w:rStyle w:val="eop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> </w:t>
      </w:r>
    </w:p>
    <w:p w14:paraId="7555D8C8" w14:textId="716DC3A9" w:rsidR="004C0673" w:rsidRDefault="00F723D8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The CT scanner is delivered and installed</w:t>
      </w:r>
      <w:r w:rsidR="000704FD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at</w:t>
      </w:r>
      <w:r w:rsidR="000704FD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76F1CD62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the relevant</w:t>
      </w:r>
      <w:r w:rsidR="6EF84ACB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704FD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forensic medical institution</w:t>
      </w:r>
      <w:r w:rsidR="0F98BA66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in Ukraine no later than </w:t>
      </w:r>
      <w:r w:rsidR="1D6D28CE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1</w:t>
      </w:r>
      <w:r w:rsidR="1D6D28CE" w:rsidRPr="00553C72">
        <w:rPr>
          <w:rStyle w:val="eop"/>
          <w:rFonts w:asciiTheme="minorHAnsi" w:eastAsiaTheme="majorEastAsia" w:hAnsiTheme="minorHAnsi" w:cstheme="minorHAnsi"/>
          <w:sz w:val="22"/>
          <w:szCs w:val="22"/>
          <w:vertAlign w:val="superscript"/>
        </w:rPr>
        <w:t>st</w:t>
      </w:r>
      <w:r w:rsidR="1D6D28CE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F98BA66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May 2025</w:t>
      </w:r>
      <w:r w:rsidR="000704FD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.</w:t>
      </w:r>
    </w:p>
    <w:p w14:paraId="4C22C152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022B08AD" w14:textId="4EAA8AF5" w:rsidR="004C0673" w:rsidRDefault="0016296E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Delivery of at</w:t>
      </w:r>
      <w:r w:rsidR="49D6DA4C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least 5</w:t>
      </w:r>
      <w:r w:rsidR="005626E6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(five)</w:t>
      </w:r>
      <w:r w:rsidR="49D6DA4C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days t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raining </w:t>
      </w:r>
      <w:r w:rsidR="70FA95E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to 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forensic medical specialists on the </w:t>
      </w:r>
      <w:r w:rsidR="0078655C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set</w:t>
      </w:r>
      <w:r w:rsidR="49329F79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-</w:t>
      </w:r>
      <w:r w:rsidR="0078655C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up and 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use of the </w:t>
      </w:r>
      <w:r w:rsidR="0BAE0453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CT </w:t>
      </w:r>
      <w:r w:rsidR="009C27B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scan</w:t>
      </w:r>
      <w:r w:rsidR="00AD766F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ner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and associated software.</w:t>
      </w:r>
    </w:p>
    <w:p w14:paraId="1DD4AB70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7E5C8E33" w14:textId="34CCA667" w:rsidR="000704FD" w:rsidRPr="00553C72" w:rsidRDefault="000704FD" w:rsidP="00553C72">
      <w:pPr>
        <w:pStyle w:val="paragraph"/>
        <w:widowControl w:val="0"/>
        <w:numPr>
          <w:ilvl w:val="1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Ongoing annual service and maintenance of </w:t>
      </w:r>
      <w:r w:rsidR="132984CE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the CT </w:t>
      </w:r>
      <w:r w:rsidR="009C27B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scan</w:t>
      </w:r>
      <w:r w:rsidR="00AD766F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ner</w:t>
      </w:r>
      <w:r w:rsidR="001F1DE2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during the warranty period</w:t>
      </w:r>
      <w:r w:rsidR="0053025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3FC82E11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25BDB128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14:paraId="7941FF74" w14:textId="77777777" w:rsidR="000704FD" w:rsidRPr="00553C72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</w:rPr>
        <w:t xml:space="preserve">ITT Timeline </w:t>
      </w:r>
    </w:p>
    <w:p w14:paraId="73CF728B" w14:textId="77777777" w:rsidR="00C44E76" w:rsidRPr="00553C72" w:rsidRDefault="00C44E76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73F2009F" w14:textId="7A1C45FB" w:rsidR="000704FD" w:rsidRPr="00553C72" w:rsidRDefault="00C44E76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The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proposed timetable for this </w:t>
      </w:r>
      <w:r w:rsidR="009A32C2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ITT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and the resulting deliverables,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are 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outlined below</w:t>
      </w:r>
      <w:r w:rsidR="000704FD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:</w:t>
      </w:r>
    </w:p>
    <w:p w14:paraId="260EBACA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8655" w:type="dxa"/>
        <w:jc w:val="center"/>
        <w:tblLook w:val="04A0" w:firstRow="1" w:lastRow="0" w:firstColumn="1" w:lastColumn="0" w:noHBand="0" w:noVBand="1"/>
      </w:tblPr>
      <w:tblGrid>
        <w:gridCol w:w="5595"/>
        <w:gridCol w:w="3060"/>
      </w:tblGrid>
      <w:tr w:rsidR="000704FD" w:rsidRPr="00553C72" w14:paraId="0CC27D30" w14:textId="77777777" w:rsidTr="00090D06">
        <w:trPr>
          <w:trHeight w:val="477"/>
          <w:jc w:val="center"/>
        </w:trPr>
        <w:tc>
          <w:tcPr>
            <w:tcW w:w="5595" w:type="dxa"/>
            <w:shd w:val="clear" w:color="auto" w:fill="2F5496" w:themeFill="accent1" w:themeFillShade="BF"/>
            <w:vAlign w:val="center"/>
          </w:tcPr>
          <w:p w14:paraId="1E20A7EF" w14:textId="77777777" w:rsidR="000704FD" w:rsidRPr="00553C72" w:rsidRDefault="000704FD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3060" w:type="dxa"/>
            <w:shd w:val="clear" w:color="auto" w:fill="2F5496" w:themeFill="accent1" w:themeFillShade="BF"/>
            <w:vAlign w:val="center"/>
          </w:tcPr>
          <w:p w14:paraId="65D7396A" w14:textId="77777777" w:rsidR="000704FD" w:rsidRPr="00553C72" w:rsidRDefault="000704FD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Date and Time</w:t>
            </w:r>
          </w:p>
        </w:tc>
      </w:tr>
      <w:tr w:rsidR="000704FD" w:rsidRPr="00553C72" w14:paraId="1FFB7A61" w14:textId="77777777" w:rsidTr="00090D06">
        <w:trPr>
          <w:jc w:val="center"/>
        </w:trPr>
        <w:tc>
          <w:tcPr>
            <w:tcW w:w="5595" w:type="dxa"/>
            <w:shd w:val="clear" w:color="auto" w:fill="F2F2F2" w:themeFill="background1" w:themeFillShade="F2"/>
          </w:tcPr>
          <w:p w14:paraId="1C496093" w14:textId="77777777" w:rsidR="000704FD" w:rsidRPr="00553C72" w:rsidRDefault="000704FD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</w:rPr>
              <w:t>ITT issued</w:t>
            </w:r>
          </w:p>
        </w:tc>
        <w:tc>
          <w:tcPr>
            <w:tcW w:w="3060" w:type="dxa"/>
          </w:tcPr>
          <w:p w14:paraId="460A9B7A" w14:textId="16E6A267" w:rsidR="000704FD" w:rsidRPr="00553C72" w:rsidRDefault="00EE5CCC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</w:rPr>
              <w:t>2 Sep</w:t>
            </w:r>
            <w:r w:rsidR="00ED5DF7"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1330" w:rsidRPr="00553C72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</w:tr>
      <w:tr w:rsidR="000704FD" w:rsidRPr="00553C72" w14:paraId="2CF40258" w14:textId="77777777" w:rsidTr="00090D06">
        <w:trPr>
          <w:jc w:val="center"/>
        </w:trPr>
        <w:tc>
          <w:tcPr>
            <w:tcW w:w="5595" w:type="dxa"/>
            <w:shd w:val="clear" w:color="auto" w:fill="F2F2F2" w:themeFill="background1" w:themeFillShade="F2"/>
          </w:tcPr>
          <w:p w14:paraId="0D9293AA" w14:textId="77777777" w:rsidR="000704FD" w:rsidRPr="00553C72" w:rsidRDefault="000704FD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</w:rPr>
              <w:t>ITT clarification question deadline</w:t>
            </w:r>
          </w:p>
        </w:tc>
        <w:tc>
          <w:tcPr>
            <w:tcW w:w="3060" w:type="dxa"/>
          </w:tcPr>
          <w:p w14:paraId="4B378B9E" w14:textId="44FDEB5B" w:rsidR="000704FD" w:rsidRPr="00553C72" w:rsidRDefault="007C2017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</w:rPr>
              <w:t>11 Sep</w:t>
            </w:r>
            <w:r w:rsidR="00ED5DF7"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4FD" w:rsidRPr="00553C72">
              <w:rPr>
                <w:rFonts w:asciiTheme="minorHAnsi" w:hAnsiTheme="minorHAnsi" w:cstheme="minorHAnsi"/>
                <w:sz w:val="22"/>
                <w:szCs w:val="22"/>
              </w:rPr>
              <w:t>2024 (@15:00HRS</w:t>
            </w:r>
            <w:r w:rsidR="007A02FE"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 CET</w:t>
            </w:r>
            <w:r w:rsidR="000704FD" w:rsidRPr="00553C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704FD" w:rsidRPr="00553C72" w14:paraId="3097B840" w14:textId="77777777" w:rsidTr="00090D06">
        <w:trPr>
          <w:jc w:val="center"/>
        </w:trPr>
        <w:tc>
          <w:tcPr>
            <w:tcW w:w="5595" w:type="dxa"/>
            <w:shd w:val="clear" w:color="auto" w:fill="F2F2F2" w:themeFill="background1" w:themeFillShade="F2"/>
          </w:tcPr>
          <w:p w14:paraId="280AAA8F" w14:textId="77777777" w:rsidR="000704FD" w:rsidRPr="00553C72" w:rsidRDefault="000704FD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</w:rPr>
              <w:t>ITT submission deadline</w:t>
            </w:r>
          </w:p>
        </w:tc>
        <w:tc>
          <w:tcPr>
            <w:tcW w:w="3060" w:type="dxa"/>
          </w:tcPr>
          <w:p w14:paraId="3C3DF974" w14:textId="519B6889" w:rsidR="000704FD" w:rsidRPr="00553C72" w:rsidRDefault="00122631" w:rsidP="00553C72">
            <w:pPr>
              <w:pStyle w:val="paragraph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50195" w:rsidRPr="00553C7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D5DF7"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9C5" w:rsidRPr="00553C72">
              <w:rPr>
                <w:rFonts w:asciiTheme="minorHAnsi" w:hAnsiTheme="minorHAnsi" w:cstheme="minorHAnsi"/>
                <w:sz w:val="22"/>
                <w:szCs w:val="22"/>
              </w:rPr>
              <w:t>Sep</w:t>
            </w:r>
            <w:r w:rsidR="00EA7BA4"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4FD" w:rsidRPr="00553C72">
              <w:rPr>
                <w:rFonts w:asciiTheme="minorHAnsi" w:hAnsiTheme="minorHAnsi" w:cstheme="minorHAnsi"/>
                <w:sz w:val="22"/>
                <w:szCs w:val="22"/>
              </w:rPr>
              <w:t>2024 (@15:00HRS</w:t>
            </w:r>
            <w:r w:rsidR="00EA7BA4"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 CET</w:t>
            </w:r>
            <w:r w:rsidR="000704FD" w:rsidRPr="00553C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704FD" w:rsidRPr="00553C72" w14:paraId="2E332C2C" w14:textId="77777777" w:rsidTr="00090D06">
        <w:trPr>
          <w:trHeight w:val="300"/>
          <w:jc w:val="center"/>
        </w:trPr>
        <w:tc>
          <w:tcPr>
            <w:tcW w:w="5595" w:type="dxa"/>
            <w:shd w:val="clear" w:color="auto" w:fill="F2F2F2" w:themeFill="background1" w:themeFillShade="F2"/>
          </w:tcPr>
          <w:p w14:paraId="47843250" w14:textId="77777777" w:rsidR="000704FD" w:rsidRPr="00553C72" w:rsidRDefault="000704FD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</w:rPr>
              <w:t>Notification of award</w:t>
            </w:r>
          </w:p>
        </w:tc>
        <w:tc>
          <w:tcPr>
            <w:tcW w:w="3060" w:type="dxa"/>
          </w:tcPr>
          <w:p w14:paraId="358AF058" w14:textId="17C00B3F" w:rsidR="000704FD" w:rsidRPr="00553C72" w:rsidRDefault="0042029B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r w:rsidR="00A7060F" w:rsidRPr="00553C72">
              <w:rPr>
                <w:rFonts w:asciiTheme="minorHAnsi" w:hAnsiTheme="minorHAnsi" w:cstheme="minorHAnsi"/>
                <w:sz w:val="22"/>
                <w:szCs w:val="22"/>
              </w:rPr>
              <w:t>Oct</w:t>
            </w:r>
            <w:r w:rsidR="00ED5DF7"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4FD" w:rsidRPr="00553C72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</w:tr>
      <w:tr w:rsidR="000704FD" w:rsidRPr="00553C72" w14:paraId="43B30FD1" w14:textId="77777777" w:rsidTr="00090D06">
        <w:trPr>
          <w:trHeight w:val="300"/>
          <w:jc w:val="center"/>
        </w:trPr>
        <w:tc>
          <w:tcPr>
            <w:tcW w:w="5595" w:type="dxa"/>
            <w:shd w:val="clear" w:color="auto" w:fill="F2F2F2" w:themeFill="background1" w:themeFillShade="F2"/>
          </w:tcPr>
          <w:p w14:paraId="7C326368" w14:textId="44ABDB7B" w:rsidR="000704FD" w:rsidRPr="00553C72" w:rsidRDefault="000704FD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Instrument/platform (delivery (to </w:t>
            </w:r>
            <w:r w:rsidR="28961E54" w:rsidRPr="00553C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Ukraine</w:t>
            </w:r>
            <w:r w:rsidRPr="00553C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 deadline</w:t>
            </w:r>
          </w:p>
        </w:tc>
        <w:tc>
          <w:tcPr>
            <w:tcW w:w="3060" w:type="dxa"/>
          </w:tcPr>
          <w:p w14:paraId="341C7B4D" w14:textId="61031084" w:rsidR="000704FD" w:rsidRPr="00553C72" w:rsidRDefault="75193573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C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B0A68"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4D348757" w:rsidRPr="00553C72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6EACBCC1" w:rsidRPr="00553C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04FD" w:rsidRPr="00553C72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E029EB8" w:rsidRPr="00553C7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32E8E864" w14:textId="77777777" w:rsidR="00351324" w:rsidRPr="00553C72" w:rsidRDefault="00351324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highlight w:val="yellow"/>
        </w:rPr>
      </w:pPr>
    </w:p>
    <w:p w14:paraId="029FC374" w14:textId="77777777" w:rsidR="004C0673" w:rsidRDefault="004C0673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highlight w:val="yellow"/>
        </w:rPr>
      </w:pPr>
    </w:p>
    <w:p w14:paraId="1EF16C1D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highlight w:val="yellow"/>
        </w:rPr>
      </w:pPr>
    </w:p>
    <w:p w14:paraId="10815690" w14:textId="77777777" w:rsidR="000704FD" w:rsidRPr="00553C72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lastRenderedPageBreak/>
        <w:t>Budget</w:t>
      </w:r>
    </w:p>
    <w:p w14:paraId="7FA4EC5F" w14:textId="77777777" w:rsidR="00E4736C" w:rsidRPr="00553C72" w:rsidRDefault="00E4736C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1B4CF978" w14:textId="0E58FBA5" w:rsidR="00E4736C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ICMP is a grant funded, treaty-based international organisation with </w:t>
      </w:r>
      <w:r w:rsidR="008C34B2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Headquarters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in The Hague, the Netherlands. </w:t>
      </w:r>
    </w:p>
    <w:p w14:paraId="1633570A" w14:textId="77777777" w:rsidR="00553C72" w:rsidRPr="00553C72" w:rsidRDefault="00553C72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</w:pPr>
    </w:p>
    <w:p w14:paraId="4CE2918D" w14:textId="228C61F0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A</w:t>
      </w:r>
      <w:r w:rsidR="2880ADA9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ll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</w:t>
      </w:r>
      <w:r w:rsidR="69DBC877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bids </w:t>
      </w:r>
      <w:r w:rsidR="00E4736C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should</w:t>
      </w:r>
      <w:r w:rsidR="00725182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be provided in Euro</w:t>
      </w:r>
      <w:r w:rsidR="6F78C8A1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,</w:t>
      </w:r>
      <w:r w:rsidR="3CE5406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both including and excluding</w:t>
      </w:r>
      <w:r w:rsidR="00AD4DCB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Value Added Tax (“</w:t>
      </w:r>
      <w:r w:rsidR="3CE5406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VAT</w:t>
      </w:r>
      <w:r w:rsidR="00AD4DCB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”)</w:t>
      </w:r>
      <w:r w:rsidR="3CE5406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.</w:t>
      </w:r>
    </w:p>
    <w:p w14:paraId="2AF6B3C1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</w:pPr>
    </w:p>
    <w:p w14:paraId="555AAB4F" w14:textId="23723961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ICMP’s standard payment term is 30</w:t>
      </w:r>
      <w:r w:rsidR="00E4736C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days from the later of</w:t>
      </w:r>
      <w:r w:rsidR="002412DA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:</w:t>
      </w:r>
    </w:p>
    <w:p w14:paraId="2885A207" w14:textId="5D21DC92" w:rsidR="00460668" w:rsidRPr="00553C72" w:rsidRDefault="00460668" w:rsidP="00553C72">
      <w:pPr>
        <w:pStyle w:val="paragraph"/>
        <w:widowControl w:val="0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Satisfactory performance of the Services and/or delivery of any applicable </w:t>
      </w:r>
      <w:proofErr w:type="gramStart"/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Goods</w:t>
      </w:r>
      <w:r w:rsidR="004C0673"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;</w:t>
      </w:r>
      <w:proofErr w:type="gramEnd"/>
    </w:p>
    <w:p w14:paraId="26C01A56" w14:textId="4A9ECBDC" w:rsidR="00460668" w:rsidRPr="00553C72" w:rsidRDefault="00460668" w:rsidP="00553C72">
      <w:pPr>
        <w:pStyle w:val="paragraph"/>
        <w:widowControl w:val="0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Acceptance by ICMP thereof</w:t>
      </w:r>
      <w:r w:rsidR="004C0673"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;</w:t>
      </w:r>
      <w:r w:rsidR="00D60407"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D73575"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and</w:t>
      </w:r>
      <w:r w:rsid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,</w:t>
      </w:r>
    </w:p>
    <w:p w14:paraId="126AD862" w14:textId="141FC688" w:rsidR="000704FD" w:rsidRPr="00553C72" w:rsidRDefault="00460668" w:rsidP="00553C72">
      <w:pPr>
        <w:pStyle w:val="paragraph"/>
        <w:widowControl w:val="0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="Arial" w:hAnsiTheme="minorHAnsi" w:cstheme="minorHAnsi"/>
          <w:sz w:val="22"/>
          <w:szCs w:val="22"/>
        </w:rPr>
      </w:pPr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Receipt of an original, </w:t>
      </w:r>
      <w:proofErr w:type="gramStart"/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conforming</w:t>
      </w:r>
      <w:proofErr w:type="gramEnd"/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invoice issued by the Contractor</w:t>
      </w:r>
      <w:r w:rsidR="009371A6"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p w14:paraId="03BD388B" w14:textId="77777777" w:rsidR="00EA4FB7" w:rsidRPr="00553C72" w:rsidRDefault="00EA4FB7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="Arial" w:hAnsiTheme="minorHAnsi" w:cstheme="minorHAnsi"/>
          <w:sz w:val="22"/>
          <w:szCs w:val="22"/>
        </w:rPr>
      </w:pPr>
    </w:p>
    <w:p w14:paraId="47881B5E" w14:textId="79B4D805" w:rsidR="004C0673" w:rsidRPr="00553C72" w:rsidRDefault="004C0673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14:paraId="05553154" w14:textId="4B8EC0DC" w:rsidR="000704FD" w:rsidRPr="00553C72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GB"/>
        </w:rPr>
        <w:t>ITT Clarification Questions</w:t>
      </w:r>
    </w:p>
    <w:p w14:paraId="27FBAC03" w14:textId="77777777" w:rsidR="00E4736C" w:rsidRPr="00553C72" w:rsidRDefault="00E4736C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p w14:paraId="30521139" w14:textId="64DC4B78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ICMP invites clarification questions related to this ITT. Please direct any questions through ICMP’s Procurement Team, who can be conta</w:t>
      </w:r>
      <w:r w:rsidRPr="00553C72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cted at </w:t>
      </w:r>
      <w:hyperlink r:id="rId8">
        <w:r w:rsidRPr="00553C72">
          <w:rPr>
            <w:rStyle w:val="Hyperlink"/>
            <w:rFonts w:asciiTheme="minorHAnsi" w:eastAsia="Arial" w:hAnsiTheme="minorHAnsi" w:cstheme="minorHAnsi"/>
            <w:color w:val="auto"/>
            <w:sz w:val="22"/>
            <w:szCs w:val="22"/>
          </w:rPr>
          <w:t>tender@icmp.int</w:t>
        </w:r>
      </w:hyperlink>
      <w:r w:rsidRPr="00553C7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53C72">
        <w:rPr>
          <w:rStyle w:val="eop"/>
          <w:rFonts w:asciiTheme="minorHAnsi" w:eastAsia="Arial" w:hAnsiTheme="minorHAnsi" w:cstheme="minorHAnsi"/>
          <w:sz w:val="22"/>
          <w:szCs w:val="22"/>
        </w:rPr>
        <w:t>by 15:00</w:t>
      </w:r>
      <w:r w:rsidR="00F104AF" w:rsidRPr="00553C72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 </w:t>
      </w:r>
      <w:r w:rsidRPr="00553C72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CET on </w:t>
      </w:r>
      <w:r w:rsidR="00EA3B8F" w:rsidRPr="00553C72">
        <w:rPr>
          <w:rStyle w:val="eop"/>
          <w:rFonts w:asciiTheme="minorHAnsi" w:eastAsia="Arial" w:hAnsiTheme="minorHAnsi" w:cstheme="minorHAnsi"/>
          <w:sz w:val="22"/>
          <w:szCs w:val="22"/>
        </w:rPr>
        <w:t xml:space="preserve">11 September </w:t>
      </w:r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2024.</w:t>
      </w:r>
    </w:p>
    <w:p w14:paraId="539646B9" w14:textId="42FDB01F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ICMP </w:t>
      </w:r>
      <w:r w:rsidR="00D73575"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will</w:t>
      </w:r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endeavor to respond to clarification questions within</w:t>
      </w:r>
      <w:r w:rsidR="00AD4DCB"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68E101FC"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>3</w:t>
      </w:r>
      <w:r w:rsidRPr="00553C72">
        <w:rPr>
          <w:rStyle w:val="eop"/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working days.</w:t>
      </w:r>
    </w:p>
    <w:p w14:paraId="4723FEF3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14:paraId="52C447E4" w14:textId="77777777" w:rsidR="004C0673" w:rsidRPr="00553C72" w:rsidRDefault="004C0673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14:paraId="4AF87EA7" w14:textId="77777777" w:rsidR="000704FD" w:rsidRPr="00553C72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ITT Submission </w:t>
      </w:r>
    </w:p>
    <w:p w14:paraId="487BA70A" w14:textId="77777777" w:rsidR="00CE06D2" w:rsidRPr="00553C72" w:rsidRDefault="00CE06D2" w:rsidP="00553C72">
      <w:pPr>
        <w:pStyle w:val="paragraph"/>
        <w:widowControl w:val="0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p w14:paraId="3A1FA65C" w14:textId="75F32C76" w:rsidR="000704FD" w:rsidRPr="00553C72" w:rsidRDefault="1B3D87D9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Responses to this ITT must be made using the templates provided in Annexes A (Technical Response Template) and B (Financial Response Templates). </w:t>
      </w:r>
      <w:r w:rsidR="51C6D4EF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The submission </w:t>
      </w:r>
      <w:r w:rsidR="6DC378DB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may </w:t>
      </w:r>
      <w:r w:rsidR="6C0DCBF2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include </w:t>
      </w:r>
      <w:r w:rsidR="000704FD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a brochure with complete specifications about the </w:t>
      </w:r>
      <w:r w:rsidR="00F65AA7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CT </w:t>
      </w:r>
      <w:r w:rsidR="009C27BD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scan</w:t>
      </w:r>
      <w:r w:rsidR="00AD766F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ner</w:t>
      </w:r>
      <w:r w:rsidR="4D841E86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</w:t>
      </w:r>
      <w:r w:rsidR="000704FD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and information about its country of manufacture. Submissions can be submitted in Word or PDF format via a single email not exceeding </w:t>
      </w:r>
      <w:r w:rsidR="0891EF49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20 </w:t>
      </w:r>
      <w:r w:rsidR="000704FD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MB in size to </w:t>
      </w:r>
      <w:hyperlink r:id="rId9">
        <w:r w:rsidR="000704FD" w:rsidRPr="00553C72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en-GB"/>
          </w:rPr>
          <w:t>tender@icmp.int</w:t>
        </w:r>
      </w:hyperlink>
      <w:r w:rsidR="000704FD" w:rsidRPr="00553C72">
        <w:rPr>
          <w:rStyle w:val="normaltextrun"/>
          <w:rFonts w:asciiTheme="minorHAnsi" w:eastAsiaTheme="majorEastAsia" w:hAnsiTheme="minorHAnsi" w:cstheme="minorHAnsi"/>
          <w:color w:val="0563C1"/>
          <w:sz w:val="22"/>
          <w:szCs w:val="22"/>
          <w:u w:val="single"/>
          <w:lang w:val="en-GB"/>
        </w:rPr>
        <w:t xml:space="preserve">, </w:t>
      </w:r>
      <w:r w:rsidR="000704FD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with the email subject </w:t>
      </w:r>
      <w:r w:rsidR="000704FD" w:rsidRPr="00553C7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  <w:lang w:val="en-GB"/>
        </w:rPr>
        <w:t xml:space="preserve">Tender </w:t>
      </w:r>
      <w:r w:rsidR="000704FD" w:rsidRPr="00553C72">
        <w:rPr>
          <w:rFonts w:asciiTheme="minorHAnsi" w:hAnsiTheme="minorHAnsi" w:cstheme="minorHAnsi"/>
          <w:b/>
          <w:bCs/>
          <w:sz w:val="22"/>
          <w:szCs w:val="22"/>
          <w:lang w:val="en-GB"/>
        </w:rPr>
        <w:t>ITT/ICMP/HQ/</w:t>
      </w:r>
      <w:r w:rsidR="00B516A0" w:rsidRPr="00553C72">
        <w:rPr>
          <w:rFonts w:asciiTheme="minorHAnsi" w:hAnsiTheme="minorHAnsi" w:cstheme="minorHAnsi"/>
          <w:b/>
          <w:bCs/>
          <w:sz w:val="22"/>
          <w:szCs w:val="22"/>
          <w:lang w:val="en-GB"/>
        </w:rPr>
        <w:t>010924</w:t>
      </w:r>
      <w:r w:rsidR="000704FD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, by 15:00</w:t>
      </w:r>
      <w:r w:rsidR="00EE7809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</w:t>
      </w:r>
      <w:r w:rsidR="000704FD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CET on </w:t>
      </w:r>
      <w:r w:rsidR="00B516A0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23 </w:t>
      </w:r>
      <w:r w:rsidR="00FB5181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September</w:t>
      </w:r>
      <w:r w:rsidR="00023984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</w:t>
      </w:r>
      <w:r w:rsidR="22D8E64C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2024.</w:t>
      </w:r>
      <w:r w:rsidR="000704FD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 Submissions received after this time and date </w:t>
      </w:r>
      <w:r w:rsidR="293F7CB0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will </w:t>
      </w:r>
      <w:r w:rsidR="000704FD"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be rejected. </w:t>
      </w:r>
    </w:p>
    <w:p w14:paraId="6B3DDB28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14:paraId="5E1E78F5" w14:textId="0F0B9A0C" w:rsidR="005C1374" w:rsidRPr="00553C72" w:rsidRDefault="005C1374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553C72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The bidder will guarantee that any submission is free from any form of virus or corrupt content.</w:t>
      </w:r>
    </w:p>
    <w:p w14:paraId="43B868FC" w14:textId="77777777" w:rsidR="00CE06D2" w:rsidRPr="00553C72" w:rsidRDefault="00CE06D2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</w:p>
    <w:p w14:paraId="016E6BD0" w14:textId="677A4A1B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</w:pPr>
      <w:r w:rsidRPr="00553C7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Incomplete tenders which do not comply with </w:t>
      </w:r>
      <w:r w:rsidR="005C1374" w:rsidRPr="00553C7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Pr="00553C7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conditions</w:t>
      </w:r>
      <w:r w:rsidR="005C1374" w:rsidRPr="00553C7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laid out in this ITT</w:t>
      </w:r>
      <w:r w:rsidRPr="00553C72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will not be considered.</w:t>
      </w:r>
    </w:p>
    <w:p w14:paraId="042ABDF8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07C50FEF" w14:textId="77777777" w:rsidR="004C0673" w:rsidRPr="00553C72" w:rsidRDefault="004C0673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76C6776F" w14:textId="77777777" w:rsidR="000704FD" w:rsidRPr="00553C72" w:rsidRDefault="000704FD" w:rsidP="00553C72">
      <w:pPr>
        <w:pStyle w:val="paragraph"/>
        <w:widowControl w:val="0"/>
        <w:numPr>
          <w:ilvl w:val="0"/>
          <w:numId w:val="2"/>
        </w:numPr>
        <w:spacing w:before="0" w:beforeAutospacing="0" w:after="0" w:afterAutospacing="0"/>
        <w:ind w:left="720" w:hanging="720"/>
        <w:jc w:val="both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553C72">
        <w:rPr>
          <w:rStyle w:val="normaltextrun"/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Publication </w:t>
      </w:r>
    </w:p>
    <w:p w14:paraId="629ACA2C" w14:textId="77777777" w:rsidR="0056385D" w:rsidRPr="00553C72" w:rsidRDefault="0056385D" w:rsidP="00553C72">
      <w:pPr>
        <w:pStyle w:val="paragraph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</w:p>
    <w:p w14:paraId="36E0C655" w14:textId="47E79D7E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This ITT and its </w:t>
      </w:r>
      <w:r w:rsidR="00E72BAC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annexes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ha</w:t>
      </w:r>
      <w:r w:rsidR="00E72BAC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ve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been published in English on the website of </w:t>
      </w:r>
      <w:r w:rsidR="00A022E7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>ICMP</w:t>
      </w:r>
      <w:r w:rsidR="00E72BAC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at </w:t>
      </w:r>
      <w:r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  <w:lang w:val="en-GB"/>
        </w:rPr>
        <w:t xml:space="preserve"> </w:t>
      </w:r>
      <w:hyperlink r:id="rId10" w:history="1">
        <w:r w:rsidR="004404E9" w:rsidRPr="00553C72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https://www.icmp.int/about-us/procurement/</w:t>
        </w:r>
      </w:hyperlink>
      <w:r w:rsidR="00E72A08" w:rsidRPr="00553C7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,</w:t>
      </w:r>
      <w:r w:rsidR="00090D0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72A08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a</w:t>
      </w:r>
      <w:r w:rsidR="001F1DE2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>s well as through ICMP’s LinkedIn page</w:t>
      </w:r>
      <w:r w:rsidR="00CC37DA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at </w:t>
      </w:r>
      <w:hyperlink r:id="rId11" w:history="1">
        <w:r w:rsidR="0031655F" w:rsidRPr="00553C72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https://nl.linkedin.com/company/international-commission-on-missing-persons-icmp-</w:t>
        </w:r>
      </w:hyperlink>
      <w:r w:rsidR="0031655F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F1DE2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and on </w:t>
      </w:r>
      <w:hyperlink r:id="rId12" w:history="1">
        <w:r w:rsidR="001F1DE2" w:rsidRPr="00553C72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www.playtender.com</w:t>
        </w:r>
      </w:hyperlink>
      <w:r w:rsidR="00090D06">
        <w:rPr>
          <w:rStyle w:val="Hyperlink"/>
          <w:rFonts w:asciiTheme="minorHAnsi" w:eastAsiaTheme="majorEastAsia" w:hAnsiTheme="minorHAnsi" w:cstheme="minorHAnsi"/>
          <w:color w:val="auto"/>
          <w:sz w:val="22"/>
          <w:szCs w:val="22"/>
        </w:rPr>
        <w:t>.</w:t>
      </w:r>
      <w:r w:rsidR="001F1DE2" w:rsidRPr="00553C72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32D7FBAD" w14:textId="77777777" w:rsidR="004A1CFA" w:rsidRPr="00553C72" w:rsidRDefault="004A1CFA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ED682CC" w14:textId="77777777" w:rsidR="000704FD" w:rsidRPr="00553C72" w:rsidRDefault="000704FD" w:rsidP="00553C72">
      <w:pPr>
        <w:pStyle w:val="paragraph"/>
        <w:widowControl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664CC51" w14:textId="77777777" w:rsidR="000704FD" w:rsidRPr="00553C72" w:rsidRDefault="000704FD" w:rsidP="00553C72">
      <w:pPr>
        <w:pStyle w:val="ListParagraph"/>
        <w:widowControl w:val="0"/>
        <w:numPr>
          <w:ilvl w:val="0"/>
          <w:numId w:val="2"/>
        </w:numPr>
        <w:shd w:val="clear" w:color="auto" w:fill="FFFFFF" w:themeFill="background1"/>
        <w:ind w:left="720" w:hanging="720"/>
        <w:jc w:val="both"/>
        <w:rPr>
          <w:rFonts w:cstheme="minorHAnsi"/>
          <w:b/>
          <w:bCs/>
          <w:color w:val="222222"/>
          <w:sz w:val="22"/>
          <w:szCs w:val="22"/>
          <w:lang w:val="en-GB"/>
        </w:rPr>
      </w:pPr>
      <w:r w:rsidRPr="00553C72">
        <w:rPr>
          <w:rFonts w:cstheme="minorHAnsi"/>
          <w:b/>
          <w:bCs/>
          <w:color w:val="222222"/>
          <w:sz w:val="22"/>
          <w:szCs w:val="22"/>
          <w:lang w:val="en-GB"/>
        </w:rPr>
        <w:t xml:space="preserve"> Contract Award</w:t>
      </w:r>
    </w:p>
    <w:p w14:paraId="53FF01BD" w14:textId="77777777" w:rsidR="000704FD" w:rsidRPr="00553C72" w:rsidRDefault="000704FD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</w:p>
    <w:p w14:paraId="5AB1D7CB" w14:textId="5F4ED8D5" w:rsidR="00446BAB" w:rsidRPr="00553C72" w:rsidRDefault="0056385D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>If ICMP decides to award a c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>ontract</w:t>
      </w:r>
      <w:r w:rsidRPr="00553C72">
        <w:rPr>
          <w:rFonts w:cstheme="minorHAnsi"/>
          <w:color w:val="222222"/>
          <w:sz w:val="22"/>
          <w:szCs w:val="22"/>
          <w:lang w:val="en-GB"/>
        </w:rPr>
        <w:t>, it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  <w:r w:rsidR="00D02A55" w:rsidRPr="00553C72">
        <w:rPr>
          <w:rFonts w:cstheme="minorHAnsi"/>
          <w:color w:val="222222"/>
          <w:sz w:val="22"/>
          <w:szCs w:val="22"/>
          <w:lang w:val="en-GB"/>
        </w:rPr>
        <w:t>will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 xml:space="preserve"> be under the best value for money principle.</w:t>
      </w:r>
      <w:r w:rsidR="001C5FD7" w:rsidRPr="00553C72">
        <w:rPr>
          <w:rFonts w:cstheme="minorHAnsi"/>
          <w:color w:val="222222"/>
          <w:sz w:val="22"/>
          <w:szCs w:val="22"/>
          <w:lang w:val="en-GB"/>
        </w:rPr>
        <w:t xml:space="preserve"> In that case,</w:t>
      </w:r>
      <w:r w:rsidR="00824142"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  <w:r w:rsidR="00B46F0B" w:rsidRPr="00553C72">
        <w:rPr>
          <w:rFonts w:cstheme="minorHAnsi"/>
          <w:color w:val="222222"/>
          <w:sz w:val="22"/>
          <w:szCs w:val="22"/>
          <w:lang w:val="en-GB"/>
        </w:rPr>
        <w:t xml:space="preserve">the bidder with a competitively priced offer, that is technically accepted, and </w:t>
      </w:r>
      <w:r w:rsidR="00547535" w:rsidRPr="00553C72">
        <w:rPr>
          <w:rFonts w:cstheme="minorHAnsi"/>
          <w:color w:val="222222"/>
          <w:sz w:val="22"/>
          <w:szCs w:val="22"/>
          <w:lang w:val="en-GB"/>
        </w:rPr>
        <w:t xml:space="preserve">has </w:t>
      </w:r>
      <w:r w:rsidR="00B46F0B" w:rsidRPr="00553C72">
        <w:rPr>
          <w:rFonts w:cstheme="minorHAnsi"/>
          <w:color w:val="222222"/>
          <w:sz w:val="22"/>
          <w:szCs w:val="22"/>
          <w:lang w:val="en-GB"/>
        </w:rPr>
        <w:t xml:space="preserve">received the highest combined technical and financial score(s) </w:t>
      </w:r>
      <w:r w:rsidR="00D60407" w:rsidRPr="00553C72">
        <w:rPr>
          <w:rFonts w:cstheme="minorHAnsi"/>
          <w:color w:val="222222"/>
          <w:sz w:val="22"/>
          <w:szCs w:val="22"/>
          <w:lang w:val="en-GB"/>
        </w:rPr>
        <w:t>will</w:t>
      </w:r>
      <w:r w:rsidR="00B46F0B" w:rsidRPr="00553C72">
        <w:rPr>
          <w:rFonts w:cstheme="minorHAnsi"/>
          <w:color w:val="222222"/>
          <w:sz w:val="22"/>
          <w:szCs w:val="22"/>
          <w:lang w:val="en-GB"/>
        </w:rPr>
        <w:t xml:space="preserve"> be awarded the 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>contract with consideration of price, delivery time, after sales service</w:t>
      </w:r>
      <w:r w:rsidR="00FB123A" w:rsidRPr="00553C72">
        <w:rPr>
          <w:rFonts w:cstheme="minorHAnsi"/>
          <w:color w:val="222222"/>
          <w:sz w:val="22"/>
          <w:szCs w:val="22"/>
          <w:lang w:val="en-GB"/>
        </w:rPr>
        <w:t>,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  <w:r w:rsidR="00446BAB" w:rsidRPr="00553C72">
        <w:rPr>
          <w:rFonts w:cstheme="minorHAnsi"/>
          <w:color w:val="222222"/>
          <w:sz w:val="22"/>
          <w:szCs w:val="22"/>
          <w:lang w:val="en-GB"/>
        </w:rPr>
        <w:t xml:space="preserve">overall 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>quality</w:t>
      </w:r>
      <w:r w:rsidR="00446BAB" w:rsidRPr="00553C72">
        <w:rPr>
          <w:rFonts w:cstheme="minorHAnsi"/>
          <w:color w:val="222222"/>
          <w:sz w:val="22"/>
          <w:szCs w:val="22"/>
          <w:lang w:val="en-GB"/>
        </w:rPr>
        <w:t>, and all other requirements mentioned in this invitation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 xml:space="preserve">. </w:t>
      </w:r>
    </w:p>
    <w:p w14:paraId="196E1BAB" w14:textId="77777777" w:rsidR="00446BAB" w:rsidRPr="00553C72" w:rsidRDefault="00446BAB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</w:p>
    <w:p w14:paraId="0A24B59A" w14:textId="2141CC9A" w:rsidR="000704FD" w:rsidRDefault="005C1374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>In the last paragraph, the term “t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>echnically accepted</w:t>
      </w:r>
      <w:r w:rsidRPr="00553C72">
        <w:rPr>
          <w:rFonts w:cstheme="minorHAnsi"/>
          <w:color w:val="222222"/>
          <w:sz w:val="22"/>
          <w:szCs w:val="22"/>
          <w:lang w:val="en-GB"/>
        </w:rPr>
        <w:t>”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 xml:space="preserve"> refers to the ability of a </w:t>
      </w:r>
      <w:r w:rsidR="00F35F19" w:rsidRPr="00553C72">
        <w:rPr>
          <w:rFonts w:cstheme="minorHAnsi"/>
          <w:color w:val="222222"/>
          <w:sz w:val="22"/>
          <w:szCs w:val="22"/>
          <w:lang w:val="en-GB"/>
        </w:rPr>
        <w:t xml:space="preserve">bidder 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 xml:space="preserve">to meet, and 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lastRenderedPageBreak/>
        <w:t xml:space="preserve">hopefully exceed, the requirements and deliverables outlined in </w:t>
      </w:r>
      <w:r w:rsidR="00614BFE" w:rsidRPr="00553C72">
        <w:rPr>
          <w:rFonts w:cstheme="minorHAnsi"/>
          <w:color w:val="222222"/>
          <w:sz w:val="22"/>
          <w:szCs w:val="22"/>
          <w:lang w:val="en-GB"/>
        </w:rPr>
        <w:t>s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>ections 3</w:t>
      </w:r>
      <w:r w:rsidR="00B46F0B" w:rsidRPr="00553C72">
        <w:rPr>
          <w:rFonts w:cstheme="minorHAnsi"/>
          <w:color w:val="222222"/>
          <w:sz w:val="22"/>
          <w:szCs w:val="22"/>
          <w:lang w:val="en-GB"/>
        </w:rPr>
        <w:t>, 4</w:t>
      </w:r>
      <w:r w:rsidR="000704FD" w:rsidRPr="00553C72">
        <w:rPr>
          <w:rFonts w:cstheme="minorHAnsi"/>
          <w:color w:val="222222"/>
          <w:sz w:val="22"/>
          <w:szCs w:val="22"/>
          <w:lang w:val="en-GB"/>
        </w:rPr>
        <w:t xml:space="preserve"> and </w:t>
      </w:r>
      <w:r w:rsidR="00B46F0B" w:rsidRPr="00553C72">
        <w:rPr>
          <w:rFonts w:cstheme="minorHAnsi"/>
          <w:color w:val="222222"/>
          <w:sz w:val="22"/>
          <w:szCs w:val="22"/>
          <w:lang w:val="en-GB"/>
        </w:rPr>
        <w:t>5.</w:t>
      </w:r>
    </w:p>
    <w:p w14:paraId="0CB26EDC" w14:textId="77777777" w:rsidR="00553C72" w:rsidRPr="00553C72" w:rsidRDefault="00553C72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</w:p>
    <w:p w14:paraId="3D577A56" w14:textId="22FD5F4C" w:rsidR="000704FD" w:rsidRPr="00553C72" w:rsidRDefault="000704FD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>All suppliers</w:t>
      </w:r>
      <w:r w:rsidR="00AB5AE0" w:rsidRPr="00553C72">
        <w:rPr>
          <w:rFonts w:cstheme="minorHAnsi"/>
          <w:color w:val="222222"/>
          <w:sz w:val="22"/>
          <w:szCs w:val="22"/>
          <w:lang w:val="en-GB"/>
        </w:rPr>
        <w:t xml:space="preserve"> and </w:t>
      </w:r>
      <w:r w:rsidR="00C32F5F" w:rsidRPr="00553C72">
        <w:rPr>
          <w:rFonts w:cstheme="minorHAnsi"/>
          <w:color w:val="222222"/>
          <w:sz w:val="22"/>
          <w:szCs w:val="22"/>
          <w:lang w:val="en-GB"/>
        </w:rPr>
        <w:t>manufacturers doing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 business with ICMP should maintain high </w:t>
      </w:r>
      <w:r w:rsidR="005F3200" w:rsidRPr="00553C72">
        <w:rPr>
          <w:rFonts w:cstheme="minorHAnsi"/>
          <w:color w:val="222222"/>
          <w:sz w:val="22"/>
          <w:szCs w:val="22"/>
          <w:lang w:val="en-GB"/>
        </w:rPr>
        <w:t xml:space="preserve">ethical </w:t>
      </w:r>
      <w:r w:rsidRPr="00553C72">
        <w:rPr>
          <w:rFonts w:cstheme="minorHAnsi"/>
          <w:color w:val="222222"/>
          <w:sz w:val="22"/>
          <w:szCs w:val="22"/>
          <w:lang w:val="en-GB"/>
        </w:rPr>
        <w:t>standards</w:t>
      </w:r>
      <w:r w:rsidR="00B53326" w:rsidRPr="00553C72">
        <w:rPr>
          <w:rFonts w:cstheme="minorHAnsi"/>
          <w:color w:val="222222"/>
          <w:sz w:val="22"/>
          <w:szCs w:val="22"/>
          <w:lang w:val="en-GB"/>
        </w:rPr>
        <w:t xml:space="preserve"> and </w:t>
      </w:r>
      <w:r w:rsidRPr="00553C72">
        <w:rPr>
          <w:rFonts w:cstheme="minorHAnsi"/>
          <w:color w:val="222222"/>
          <w:sz w:val="22"/>
          <w:szCs w:val="22"/>
          <w:lang w:val="en-GB"/>
        </w:rPr>
        <w:t>respect</w:t>
      </w:r>
      <w:r w:rsidR="000179BB"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  <w:r w:rsidR="002F38BE" w:rsidRPr="00553C72">
        <w:rPr>
          <w:rFonts w:cstheme="minorHAnsi"/>
          <w:color w:val="222222"/>
          <w:sz w:val="22"/>
          <w:szCs w:val="22"/>
          <w:lang w:val="en-GB"/>
        </w:rPr>
        <w:t xml:space="preserve">international </w:t>
      </w:r>
      <w:r w:rsidRPr="00553C72">
        <w:rPr>
          <w:rFonts w:cstheme="minorHAnsi"/>
          <w:color w:val="222222"/>
          <w:sz w:val="22"/>
          <w:szCs w:val="22"/>
          <w:lang w:val="en-GB"/>
        </w:rPr>
        <w:t>human rights</w:t>
      </w:r>
      <w:r w:rsidR="002F38BE" w:rsidRPr="00553C72">
        <w:rPr>
          <w:rFonts w:cstheme="minorHAnsi"/>
          <w:color w:val="222222"/>
          <w:sz w:val="22"/>
          <w:szCs w:val="22"/>
          <w:lang w:val="en-GB"/>
        </w:rPr>
        <w:t xml:space="preserve"> laws</w:t>
      </w:r>
      <w:r w:rsidR="009F4A09" w:rsidRPr="00553C72">
        <w:rPr>
          <w:rFonts w:cstheme="minorHAnsi"/>
          <w:color w:val="222222"/>
          <w:sz w:val="22"/>
          <w:szCs w:val="22"/>
          <w:lang w:val="en-GB"/>
        </w:rPr>
        <w:t>. They should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  <w:r w:rsidR="009F4A09" w:rsidRPr="00553C72">
        <w:rPr>
          <w:rFonts w:cstheme="minorHAnsi"/>
          <w:color w:val="222222"/>
          <w:sz w:val="22"/>
          <w:szCs w:val="22"/>
          <w:lang w:val="en-GB"/>
        </w:rPr>
        <w:t xml:space="preserve">not take part in </w:t>
      </w:r>
      <w:r w:rsidRPr="00553C72">
        <w:rPr>
          <w:rFonts w:cstheme="minorHAnsi"/>
          <w:color w:val="222222"/>
          <w:sz w:val="22"/>
          <w:szCs w:val="22"/>
          <w:lang w:val="en-GB"/>
        </w:rPr>
        <w:t>child labour,</w:t>
      </w:r>
      <w:r w:rsidR="00E6232C" w:rsidRPr="00553C72">
        <w:rPr>
          <w:rFonts w:cstheme="minorHAnsi"/>
          <w:color w:val="222222"/>
          <w:sz w:val="22"/>
          <w:szCs w:val="22"/>
          <w:lang w:val="en-GB"/>
        </w:rPr>
        <w:t xml:space="preserve"> sexual exploitation, </w:t>
      </w:r>
      <w:r w:rsidR="0062052F" w:rsidRPr="00553C72">
        <w:rPr>
          <w:rFonts w:cstheme="minorHAnsi"/>
          <w:color w:val="222222"/>
          <w:sz w:val="22"/>
          <w:szCs w:val="22"/>
          <w:lang w:val="en-GB"/>
        </w:rPr>
        <w:t xml:space="preserve">or human </w:t>
      </w:r>
      <w:r w:rsidR="00E6232C" w:rsidRPr="00553C72">
        <w:rPr>
          <w:rFonts w:cstheme="minorHAnsi"/>
          <w:color w:val="222222"/>
          <w:sz w:val="22"/>
          <w:szCs w:val="22"/>
          <w:lang w:val="en-GB"/>
        </w:rPr>
        <w:t>trafficking,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 and </w:t>
      </w:r>
      <w:r w:rsidR="005972BE" w:rsidRPr="00553C72">
        <w:rPr>
          <w:rFonts w:cstheme="minorHAnsi"/>
          <w:color w:val="222222"/>
          <w:sz w:val="22"/>
          <w:szCs w:val="22"/>
          <w:lang w:val="en-GB"/>
        </w:rPr>
        <w:t xml:space="preserve">ensure decent 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working conditions </w:t>
      </w:r>
      <w:r w:rsidR="006E2213" w:rsidRPr="00553C72">
        <w:rPr>
          <w:rFonts w:cstheme="minorHAnsi"/>
          <w:color w:val="222222"/>
          <w:sz w:val="22"/>
          <w:szCs w:val="22"/>
          <w:lang w:val="en-GB"/>
        </w:rPr>
        <w:t>for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 their staff. ICMP reserves the right to reject bid</w:t>
      </w:r>
      <w:r w:rsidR="005C1374" w:rsidRPr="00553C72">
        <w:rPr>
          <w:rFonts w:cstheme="minorHAnsi"/>
          <w:color w:val="222222"/>
          <w:sz w:val="22"/>
          <w:szCs w:val="22"/>
          <w:lang w:val="en-GB"/>
        </w:rPr>
        <w:t xml:space="preserve">ders that </w:t>
      </w:r>
      <w:r w:rsidR="00C32F5F" w:rsidRPr="00553C72">
        <w:rPr>
          <w:rFonts w:cstheme="minorHAnsi"/>
          <w:color w:val="222222"/>
          <w:sz w:val="22"/>
          <w:szCs w:val="22"/>
          <w:lang w:val="en-GB"/>
        </w:rPr>
        <w:t>do not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 meet these standards. </w:t>
      </w:r>
    </w:p>
    <w:p w14:paraId="5FFD0138" w14:textId="77777777" w:rsidR="000704FD" w:rsidRPr="00553C72" w:rsidRDefault="000704FD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</w:p>
    <w:p w14:paraId="54F752CD" w14:textId="688612EE" w:rsidR="0099666A" w:rsidRPr="00553C72" w:rsidRDefault="28A5EE3E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 xml:space="preserve">As set out in ICMP’s General Terms and Conditions, the selected </w:t>
      </w:r>
      <w:r w:rsidR="00385857" w:rsidRPr="00553C72">
        <w:rPr>
          <w:rFonts w:cstheme="minorHAnsi"/>
          <w:color w:val="222222"/>
          <w:sz w:val="22"/>
          <w:szCs w:val="22"/>
          <w:lang w:val="en-GB"/>
        </w:rPr>
        <w:t>supplier</w:t>
      </w:r>
      <w:r w:rsidR="009B25FD" w:rsidRPr="00553C72">
        <w:rPr>
          <w:rFonts w:cstheme="minorHAnsi"/>
          <w:color w:val="222222"/>
          <w:sz w:val="22"/>
          <w:szCs w:val="22"/>
          <w:lang w:val="en-GB"/>
        </w:rPr>
        <w:t>/</w:t>
      </w:r>
      <w:r w:rsidR="00C32F5F" w:rsidRPr="00553C72">
        <w:rPr>
          <w:rFonts w:cstheme="minorHAnsi"/>
          <w:color w:val="222222"/>
          <w:sz w:val="22"/>
          <w:szCs w:val="22"/>
          <w:lang w:val="en-GB"/>
        </w:rPr>
        <w:t>manufacturer will</w:t>
      </w:r>
      <w:r w:rsidR="007D2DFD" w:rsidRPr="00553C72">
        <w:rPr>
          <w:rFonts w:cstheme="minorHAnsi"/>
          <w:color w:val="222222"/>
          <w:sz w:val="22"/>
          <w:szCs w:val="22"/>
          <w:lang w:val="en-GB"/>
        </w:rPr>
        <w:t xml:space="preserve"> not have and will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 not</w:t>
      </w:r>
      <w:r w:rsidR="007D2DFD" w:rsidRPr="00553C72">
        <w:rPr>
          <w:rFonts w:cstheme="minorHAnsi"/>
          <w:color w:val="222222"/>
          <w:sz w:val="22"/>
          <w:szCs w:val="22"/>
          <w:lang w:val="en-GB"/>
        </w:rPr>
        <w:t>,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  <w:r w:rsidR="000A34EC" w:rsidRPr="00553C72">
        <w:rPr>
          <w:rFonts w:cstheme="minorHAnsi"/>
          <w:color w:val="222222"/>
          <w:sz w:val="22"/>
          <w:szCs w:val="22"/>
          <w:lang w:val="en-GB"/>
        </w:rPr>
        <w:t>directly or indirectly</w:t>
      </w:r>
      <w:r w:rsidR="007D2DFD" w:rsidRPr="00553C72">
        <w:rPr>
          <w:rFonts w:cstheme="minorHAnsi"/>
          <w:color w:val="222222"/>
          <w:sz w:val="22"/>
          <w:szCs w:val="22"/>
          <w:lang w:val="en-GB"/>
        </w:rPr>
        <w:t>,</w:t>
      </w:r>
      <w:r w:rsidR="000A34EC"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engage </w:t>
      </w:r>
      <w:r w:rsidR="0099666A" w:rsidRPr="00553C72">
        <w:rPr>
          <w:rFonts w:cstheme="minorHAnsi"/>
          <w:color w:val="222222"/>
          <w:sz w:val="22"/>
          <w:szCs w:val="22"/>
          <w:lang w:val="en-GB"/>
        </w:rPr>
        <w:t xml:space="preserve">in any business activity that contravenes sanctions imposed by the following entities: </w:t>
      </w:r>
    </w:p>
    <w:p w14:paraId="06B4D6D5" w14:textId="707C0AC5" w:rsidR="009F04E2" w:rsidRPr="00553C72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 xml:space="preserve">HM Treasury’s Office of Financial Sanctions Implementation – Financial sanctions: consolidated list of </w:t>
      </w:r>
      <w:proofErr w:type="gramStart"/>
      <w:r w:rsidRPr="00553C72">
        <w:rPr>
          <w:rFonts w:cstheme="minorHAnsi"/>
          <w:color w:val="222222"/>
          <w:sz w:val="22"/>
          <w:szCs w:val="22"/>
          <w:lang w:val="en-GB"/>
        </w:rPr>
        <w:t>targets;</w:t>
      </w:r>
      <w:proofErr w:type="gramEnd"/>
      <w:r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</w:p>
    <w:p w14:paraId="71A35FCD" w14:textId="77777777" w:rsidR="009F04E2" w:rsidRPr="00553C72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 xml:space="preserve">United Kingdom Home Office – Proscribed terrorist groups or </w:t>
      </w:r>
      <w:proofErr w:type="gramStart"/>
      <w:r w:rsidRPr="00553C72">
        <w:rPr>
          <w:rFonts w:cstheme="minorHAnsi"/>
          <w:color w:val="222222"/>
          <w:sz w:val="22"/>
          <w:szCs w:val="22"/>
          <w:lang w:val="en-GB"/>
        </w:rPr>
        <w:t>organisations;</w:t>
      </w:r>
      <w:proofErr w:type="gramEnd"/>
      <w:r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</w:p>
    <w:p w14:paraId="514BB7CB" w14:textId="77777777" w:rsidR="009F04E2" w:rsidRPr="00553C72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 xml:space="preserve">European Union – Consolidated list of </w:t>
      </w:r>
      <w:proofErr w:type="gramStart"/>
      <w:r w:rsidRPr="00553C72">
        <w:rPr>
          <w:rFonts w:cstheme="minorHAnsi"/>
          <w:color w:val="222222"/>
          <w:sz w:val="22"/>
          <w:szCs w:val="22"/>
          <w:lang w:val="en-GB"/>
        </w:rPr>
        <w:t>sanctions;</w:t>
      </w:r>
      <w:proofErr w:type="gramEnd"/>
    </w:p>
    <w:p w14:paraId="7AC04066" w14:textId="77777777" w:rsidR="009F04E2" w:rsidRPr="00553C72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 xml:space="preserve">United Nations – United Nations Security Council Sanctions </w:t>
      </w:r>
      <w:proofErr w:type="gramStart"/>
      <w:r w:rsidRPr="00553C72">
        <w:rPr>
          <w:rFonts w:cstheme="minorHAnsi"/>
          <w:color w:val="222222"/>
          <w:sz w:val="22"/>
          <w:szCs w:val="22"/>
          <w:lang w:val="en-GB"/>
        </w:rPr>
        <w:t>List;</w:t>
      </w:r>
      <w:proofErr w:type="gramEnd"/>
      <w:r w:rsidRPr="00553C72">
        <w:rPr>
          <w:rFonts w:cstheme="minorHAnsi"/>
          <w:color w:val="222222"/>
          <w:sz w:val="22"/>
          <w:szCs w:val="22"/>
          <w:lang w:val="en-GB"/>
        </w:rPr>
        <w:t xml:space="preserve"> </w:t>
      </w:r>
    </w:p>
    <w:p w14:paraId="4BA7465E" w14:textId="3453B63B" w:rsidR="009F04E2" w:rsidRPr="00553C72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 xml:space="preserve">World Bank – World Bank Listing of Ineligible Firms &amp; </w:t>
      </w:r>
      <w:r w:rsidR="00C32F5F" w:rsidRPr="00553C72">
        <w:rPr>
          <w:rFonts w:cstheme="minorHAnsi"/>
          <w:color w:val="222222"/>
          <w:sz w:val="22"/>
          <w:szCs w:val="22"/>
          <w:lang w:val="en-GB"/>
        </w:rPr>
        <w:t>Individuals; and</w:t>
      </w:r>
      <w:r w:rsidR="00553C72">
        <w:rPr>
          <w:rFonts w:cstheme="minorHAnsi"/>
          <w:color w:val="222222"/>
          <w:sz w:val="22"/>
          <w:szCs w:val="22"/>
          <w:lang w:val="en-GB"/>
        </w:rPr>
        <w:t>,</w:t>
      </w:r>
    </w:p>
    <w:p w14:paraId="38C515A4" w14:textId="2578A399" w:rsidR="28A5EE3E" w:rsidRPr="00553C72" w:rsidRDefault="0099666A" w:rsidP="00553C72">
      <w:pPr>
        <w:pStyle w:val="ListParagraph"/>
        <w:widowControl w:val="0"/>
        <w:numPr>
          <w:ilvl w:val="0"/>
          <w:numId w:val="7"/>
        </w:numPr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>The Office of Foreign Assets Control (</w:t>
      </w:r>
      <w:r w:rsidR="00A70BF0" w:rsidRPr="00553C72">
        <w:rPr>
          <w:rFonts w:cstheme="minorHAnsi"/>
          <w:color w:val="222222"/>
          <w:sz w:val="22"/>
          <w:szCs w:val="22"/>
          <w:lang w:val="en-GB"/>
        </w:rPr>
        <w:t>“</w:t>
      </w:r>
      <w:r w:rsidRPr="00553C72">
        <w:rPr>
          <w:rFonts w:cstheme="minorHAnsi"/>
          <w:color w:val="222222"/>
          <w:sz w:val="22"/>
          <w:szCs w:val="22"/>
          <w:lang w:val="en-GB"/>
        </w:rPr>
        <w:t>OFAC</w:t>
      </w:r>
      <w:r w:rsidR="00A70BF0" w:rsidRPr="00553C72">
        <w:rPr>
          <w:rFonts w:cstheme="minorHAnsi"/>
          <w:color w:val="222222"/>
          <w:sz w:val="22"/>
          <w:szCs w:val="22"/>
          <w:lang w:val="en-GB"/>
        </w:rPr>
        <w:t>”</w:t>
      </w:r>
      <w:r w:rsidRPr="00553C72">
        <w:rPr>
          <w:rFonts w:cstheme="minorHAnsi"/>
          <w:color w:val="222222"/>
          <w:sz w:val="22"/>
          <w:szCs w:val="22"/>
          <w:lang w:val="en-GB"/>
        </w:rPr>
        <w:t xml:space="preserve">) of the US Department of the Treasury. </w:t>
      </w:r>
    </w:p>
    <w:p w14:paraId="23242CC0" w14:textId="4DBED1D4" w:rsidR="5F18EF35" w:rsidRPr="00553C72" w:rsidRDefault="5F18EF35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</w:p>
    <w:p w14:paraId="35764049" w14:textId="29764199" w:rsidR="004C0673" w:rsidRPr="00553C72" w:rsidRDefault="004404E9" w:rsidP="00553C72">
      <w:pPr>
        <w:widowControl w:val="0"/>
        <w:shd w:val="clear" w:color="auto" w:fill="FFFFFF" w:themeFill="background1"/>
        <w:jc w:val="both"/>
        <w:rPr>
          <w:rFonts w:cstheme="minorHAnsi"/>
          <w:color w:val="222222"/>
          <w:sz w:val="22"/>
          <w:szCs w:val="22"/>
          <w:lang w:val="en-GB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 xml:space="preserve">If found successful, </w:t>
      </w:r>
      <w:r w:rsidR="006E285B" w:rsidRPr="00553C72">
        <w:rPr>
          <w:rFonts w:cstheme="minorHAnsi"/>
          <w:color w:val="222222"/>
          <w:sz w:val="22"/>
          <w:szCs w:val="22"/>
          <w:lang w:val="en-GB"/>
        </w:rPr>
        <w:t>IC</w:t>
      </w:r>
      <w:r w:rsidR="28A5EE3E" w:rsidRPr="00553C72">
        <w:rPr>
          <w:rFonts w:cstheme="minorHAnsi"/>
          <w:color w:val="222222"/>
          <w:sz w:val="22"/>
          <w:szCs w:val="22"/>
          <w:lang w:val="en-GB"/>
        </w:rPr>
        <w:t xml:space="preserve">MP will </w:t>
      </w:r>
      <w:r w:rsidR="002B198A" w:rsidRPr="00553C72">
        <w:rPr>
          <w:rFonts w:cstheme="minorHAnsi"/>
          <w:color w:val="222222"/>
          <w:sz w:val="22"/>
          <w:szCs w:val="22"/>
          <w:lang w:val="en-GB"/>
        </w:rPr>
        <w:t>screen</w:t>
      </w:r>
      <w:r w:rsidR="28A5EE3E" w:rsidRPr="00553C72">
        <w:rPr>
          <w:rFonts w:cstheme="minorHAnsi"/>
          <w:color w:val="222222"/>
          <w:sz w:val="22"/>
          <w:szCs w:val="22"/>
          <w:lang w:val="en-GB"/>
        </w:rPr>
        <w:t xml:space="preserve"> bidders </w:t>
      </w:r>
      <w:r w:rsidR="00C4281F" w:rsidRPr="00553C72">
        <w:rPr>
          <w:rFonts w:cstheme="minorHAnsi"/>
          <w:color w:val="222222"/>
          <w:sz w:val="22"/>
          <w:szCs w:val="22"/>
          <w:lang w:val="en-GB"/>
        </w:rPr>
        <w:t>to ensure compliance with</w:t>
      </w:r>
      <w:r w:rsidR="28A5EE3E" w:rsidRPr="00553C72">
        <w:rPr>
          <w:rFonts w:cstheme="minorHAnsi"/>
          <w:color w:val="222222"/>
          <w:sz w:val="22"/>
          <w:szCs w:val="22"/>
          <w:lang w:val="en-GB"/>
        </w:rPr>
        <w:t xml:space="preserve"> ICMP’s General Terms and Conditions.</w:t>
      </w:r>
    </w:p>
    <w:p w14:paraId="1511624B" w14:textId="77777777" w:rsidR="007E5287" w:rsidRPr="00553C72" w:rsidRDefault="007E5287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</w:p>
    <w:p w14:paraId="61DC65C1" w14:textId="0C5F0CAF" w:rsidR="28A5EE3E" w:rsidRPr="00553C72" w:rsidRDefault="00DC4540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cstheme="minorHAnsi"/>
          <w:color w:val="222222"/>
          <w:sz w:val="22"/>
          <w:szCs w:val="22"/>
          <w:lang w:val="en-GB"/>
        </w:rPr>
        <w:t xml:space="preserve">If a contract is awarded, </w:t>
      </w:r>
      <w:r w:rsidR="28A5EE3E" w:rsidRPr="00553C72">
        <w:rPr>
          <w:rFonts w:cstheme="minorHAnsi"/>
          <w:color w:val="222222"/>
          <w:sz w:val="22"/>
          <w:szCs w:val="22"/>
          <w:lang w:val="en-GB"/>
        </w:rPr>
        <w:t xml:space="preserve">ICMP </w:t>
      </w:r>
      <w:r w:rsidRPr="00553C72">
        <w:rPr>
          <w:rFonts w:cstheme="minorHAnsi"/>
          <w:color w:val="222222"/>
          <w:sz w:val="22"/>
          <w:szCs w:val="22"/>
          <w:lang w:val="en-GB"/>
        </w:rPr>
        <w:t>reserves the right to</w:t>
      </w:r>
      <w:r w:rsidR="28A5EE3E" w:rsidRPr="00553C72">
        <w:rPr>
          <w:rFonts w:cstheme="minorHAnsi"/>
          <w:color w:val="222222"/>
          <w:sz w:val="22"/>
          <w:szCs w:val="22"/>
          <w:lang w:val="en-GB"/>
        </w:rPr>
        <w:t xml:space="preserve"> terminate </w:t>
      </w:r>
      <w:r w:rsidRPr="00553C72">
        <w:rPr>
          <w:rFonts w:cstheme="minorHAnsi"/>
          <w:color w:val="222222"/>
          <w:sz w:val="22"/>
          <w:szCs w:val="22"/>
          <w:lang w:val="en-GB"/>
        </w:rPr>
        <w:t>it</w:t>
      </w:r>
      <w:r w:rsidR="28A5EE3E" w:rsidRPr="00553C72">
        <w:rPr>
          <w:rFonts w:cstheme="minorHAnsi"/>
          <w:color w:val="222222"/>
          <w:sz w:val="22"/>
          <w:szCs w:val="22"/>
          <w:lang w:val="en-GB"/>
        </w:rPr>
        <w:t>, if it finds that illegal or corrupt practices have taken place in connection with the contract award or execution.</w:t>
      </w:r>
    </w:p>
    <w:p w14:paraId="00705F98" w14:textId="77777777" w:rsidR="000704FD" w:rsidRPr="00553C72" w:rsidRDefault="000704FD" w:rsidP="00553C72">
      <w:pPr>
        <w:widowControl w:val="0"/>
        <w:jc w:val="both"/>
        <w:rPr>
          <w:rFonts w:cstheme="minorHAnsi"/>
          <w:sz w:val="22"/>
          <w:szCs w:val="22"/>
        </w:rPr>
      </w:pPr>
    </w:p>
    <w:p w14:paraId="35E7BF37" w14:textId="77777777" w:rsidR="004C0673" w:rsidRPr="00553C72" w:rsidRDefault="004C0673" w:rsidP="00553C72">
      <w:pPr>
        <w:widowControl w:val="0"/>
        <w:jc w:val="both"/>
        <w:rPr>
          <w:rFonts w:cstheme="minorHAnsi"/>
          <w:sz w:val="22"/>
          <w:szCs w:val="22"/>
        </w:rPr>
      </w:pPr>
    </w:p>
    <w:p w14:paraId="5801FAF1" w14:textId="1C603872" w:rsidR="000704FD" w:rsidRPr="00553C72" w:rsidRDefault="000704FD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</w:p>
    <w:p w14:paraId="4A36DFC2" w14:textId="77777777" w:rsidR="00617B54" w:rsidRPr="00553C72" w:rsidRDefault="00617B54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</w:p>
    <w:p w14:paraId="5DEB0760" w14:textId="77777777" w:rsidR="00617B54" w:rsidRPr="00553C72" w:rsidRDefault="00617B54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</w:p>
    <w:p w14:paraId="576BD558" w14:textId="77777777" w:rsidR="00617B54" w:rsidRPr="00553C72" w:rsidRDefault="00617B54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</w:p>
    <w:p w14:paraId="24618E15" w14:textId="77777777" w:rsidR="005C1374" w:rsidRPr="00553C72" w:rsidRDefault="005C1374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</w:p>
    <w:p w14:paraId="00436670" w14:textId="77777777" w:rsidR="00617B54" w:rsidRPr="00553C72" w:rsidRDefault="00617B54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</w:p>
    <w:p w14:paraId="53379190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20F4FD8E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05A75626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522BC13D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08C90754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3CDDEA16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0839CE14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16494F26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3F386AB4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406F957D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461A2BA6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0587D145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683774D3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66170A7E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4F447AE9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6208B47F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63705348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673C0A37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7076DD64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0A75C382" w14:textId="77777777" w:rsidR="00553C72" w:rsidRDefault="00553C72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</w:p>
    <w:p w14:paraId="3713224F" w14:textId="1B183353" w:rsidR="000704FD" w:rsidRPr="00553C72" w:rsidRDefault="00617B54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  <w:lastRenderedPageBreak/>
        <w:t xml:space="preserve">ANNEX A: </w:t>
      </w: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  <w:tab/>
      </w:r>
      <w:r w:rsidR="00F723D8" w:rsidRPr="00553C72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  <w:t>BIDDER’S</w:t>
      </w: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  <w:t xml:space="preserve"> TECHNICAL RESPONSE </w:t>
      </w:r>
    </w:p>
    <w:p w14:paraId="52B79875" w14:textId="77777777" w:rsidR="00617B54" w:rsidRPr="00553C72" w:rsidRDefault="00617B54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u w:val="single"/>
        </w:rPr>
      </w:pPr>
    </w:p>
    <w:p w14:paraId="271FBE69" w14:textId="1FB86D74" w:rsidR="000704FD" w:rsidRPr="00553C72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 xml:space="preserve">(This Form must be submitted to ICMP using the </w:t>
      </w:r>
      <w:r w:rsidR="00764F75"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>bidders’</w:t>
      </w: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 xml:space="preserve"> official letterhead)</w:t>
      </w:r>
    </w:p>
    <w:p w14:paraId="4E3BBEE2" w14:textId="71FA1A86" w:rsidR="000704FD" w:rsidRPr="00553C72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3B4E0466" w14:textId="31FF030A" w:rsidR="000704FD" w:rsidRPr="00553C72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>We, the undersigned, hereby accept in full the ICMP’s General Terms and Conditions, and</w:t>
      </w:r>
    </w:p>
    <w:p w14:paraId="303A7406" w14:textId="52329033" w:rsidR="000704FD" w:rsidRPr="00553C72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>hereby offer to supply the deliverables listed in this ITT.</w:t>
      </w:r>
    </w:p>
    <w:p w14:paraId="6D725C10" w14:textId="5DF41D33" w:rsidR="00553C72" w:rsidRPr="00553C72" w:rsidRDefault="7A67DC8B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color w:val="222222"/>
          <w:sz w:val="22"/>
          <w:szCs w:val="22"/>
          <w:lang w:val="en-GB"/>
        </w:rPr>
      </w:pPr>
      <w:r w:rsidRPr="00553C72">
        <w:rPr>
          <w:rFonts w:eastAsia="Arial" w:cstheme="minorHAnsi"/>
          <w:color w:val="222222"/>
          <w:sz w:val="22"/>
          <w:szCs w:val="22"/>
          <w:lang w:val="en-GB"/>
        </w:rPr>
        <w:t xml:space="preserve"> </w:t>
      </w:r>
    </w:p>
    <w:p w14:paraId="5F9D5627" w14:textId="5DC7CCCC" w:rsidR="00617B54" w:rsidRPr="00553C72" w:rsidRDefault="7A67DC8B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</w:pP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General Information</w:t>
      </w: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741"/>
        <w:gridCol w:w="2457"/>
        <w:gridCol w:w="1894"/>
        <w:gridCol w:w="2549"/>
      </w:tblGrid>
      <w:tr w:rsidR="002A5BE1" w:rsidRPr="00553C72" w14:paraId="5A3A17C4" w14:textId="77777777" w:rsidTr="00617B54">
        <w:trPr>
          <w:trHeight w:val="300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ED9DF3F" w14:textId="5C70474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ITT reference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5CFF1" w14:textId="23CDDE76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ITT/ICMP/HQ/</w:t>
            </w:r>
            <w:r w:rsidR="00E8368D" w:rsidRPr="00553C72">
              <w:rPr>
                <w:rFonts w:eastAsia="Arial" w:cstheme="minorHAnsi"/>
                <w:sz w:val="22"/>
                <w:szCs w:val="22"/>
                <w:lang w:val="en-GB"/>
              </w:rPr>
              <w:t>010924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A70FEF1" w14:textId="1B6C55BA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Currency of quotation </w:t>
            </w:r>
          </w:p>
          <w:p w14:paraId="74DDB297" w14:textId="7B63A53B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(3-letter code)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2B0A3" w14:textId="4A50ACEC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EUR  </w:t>
            </w:r>
          </w:p>
        </w:tc>
      </w:tr>
      <w:tr w:rsidR="002A5BE1" w:rsidRPr="00553C72" w14:paraId="7850839C" w14:textId="77777777" w:rsidTr="00617B54">
        <w:trPr>
          <w:trHeight w:val="300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932743B" w14:textId="1175C0A1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Date ITT published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3C2143" w14:textId="3649A656" w:rsidR="1D0967CA" w:rsidRPr="00553C72" w:rsidRDefault="00AB1330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0</w:t>
            </w:r>
            <w:r w:rsidR="00A755E3" w:rsidRPr="00553C72">
              <w:rPr>
                <w:rFonts w:eastAsia="Arial" w:cstheme="minorHAnsi"/>
                <w:sz w:val="22"/>
                <w:szCs w:val="22"/>
                <w:lang w:val="en-GB"/>
              </w:rPr>
              <w:t>2</w:t>
            </w: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  <w:r w:rsidR="00A755E3"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September </w:t>
            </w: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2024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8C44D20" w14:textId="3E25DB9E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Quotation validity period 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04D575" w14:textId="705F9A7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da"/>
              </w:rPr>
              <w:t xml:space="preserve">60 </w:t>
            </w: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calendar days</w:t>
            </w:r>
          </w:p>
        </w:tc>
      </w:tr>
      <w:tr w:rsidR="002A5BE1" w:rsidRPr="00553C72" w14:paraId="1B76C673" w14:textId="77777777" w:rsidTr="00617B54">
        <w:trPr>
          <w:trHeight w:val="300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3DC2B78" w14:textId="5C6CF3C4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Time and date ITT closes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2AD621" w14:textId="7ED83246" w:rsidR="1D0967CA" w:rsidRPr="00553C72" w:rsidRDefault="008F7F06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da"/>
              </w:rPr>
              <w:t xml:space="preserve">23 September </w:t>
            </w:r>
            <w:r w:rsidR="1D0967CA" w:rsidRPr="00553C72">
              <w:rPr>
                <w:rFonts w:eastAsia="Arial" w:cstheme="minorHAnsi"/>
                <w:sz w:val="22"/>
                <w:szCs w:val="22"/>
                <w:lang w:val="da"/>
              </w:rPr>
              <w:t xml:space="preserve">2024 (@15:00HRS) 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4BA9749" w14:textId="06E2E38C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Required delivery date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167EC" w14:textId="294A4C81" w:rsidR="1D0967CA" w:rsidRPr="00553C72" w:rsidRDefault="00A755E3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01 May 2025</w:t>
            </w:r>
          </w:p>
        </w:tc>
      </w:tr>
      <w:tr w:rsidR="004110DA" w:rsidRPr="00553C72" w14:paraId="0504E2CD" w14:textId="77777777" w:rsidTr="00617B54">
        <w:trPr>
          <w:trHeight w:val="300"/>
        </w:trPr>
        <w:tc>
          <w:tcPr>
            <w:tcW w:w="174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B9675" w14:textId="77777777" w:rsidR="00DD61BC" w:rsidRPr="00553C72" w:rsidRDefault="00DD61BC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B2BCA" w14:textId="77777777" w:rsidR="00DD61BC" w:rsidRPr="00553C72" w:rsidRDefault="00DD61BC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88B3490" w14:textId="5580FB3D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Required delivery destination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C67451" w14:textId="2265BC9E" w:rsidR="1D0967CA" w:rsidRPr="00553C72" w:rsidRDefault="00A755E3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Kyiv, Ukraine</w:t>
            </w:r>
            <w:r w:rsidR="1D0967CA"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4110DA" w:rsidRPr="00553C72" w14:paraId="6FEC23E3" w14:textId="77777777" w:rsidTr="00617B54">
        <w:trPr>
          <w:trHeight w:val="94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A3BE4E0" w14:textId="1E82D79C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ITT point of contact</w:t>
            </w: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7B2132" w14:textId="1BB835B9" w:rsidR="1D0967CA" w:rsidRPr="00553C72" w:rsidRDefault="00293B30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hyperlink r:id="rId13">
              <w:r w:rsidR="1D0967CA" w:rsidRPr="00553C72">
                <w:rPr>
                  <w:rStyle w:val="Hyperlink"/>
                  <w:rFonts w:eastAsia="Arial" w:cstheme="minorHAnsi"/>
                  <w:color w:val="auto"/>
                  <w:sz w:val="22"/>
                  <w:szCs w:val="22"/>
                  <w:lang w:val="en-GB"/>
                </w:rPr>
                <w:t>Tender@icmp.int</w:t>
              </w:r>
            </w:hyperlink>
            <w:r w:rsidR="1D0967CA"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  <w:p w14:paraId="415EFCEC" w14:textId="1173F992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E705240" w14:textId="40554BA8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Required delivery terms and conditions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F30AD4" w14:textId="3D77FB9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The </w:t>
            </w:r>
            <w:r w:rsidR="00F723D8" w:rsidRPr="00553C72">
              <w:rPr>
                <w:rFonts w:eastAsia="Arial" w:cstheme="minorHAnsi"/>
                <w:sz w:val="22"/>
                <w:szCs w:val="22"/>
                <w:lang w:val="en-GB"/>
              </w:rPr>
              <w:t>bidder</w:t>
            </w: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  <w:r w:rsidR="002529DC" w:rsidRPr="00553C72">
              <w:rPr>
                <w:rFonts w:eastAsia="Arial" w:cstheme="minorHAnsi"/>
                <w:sz w:val="22"/>
                <w:szCs w:val="22"/>
                <w:lang w:val="en-GB"/>
              </w:rPr>
              <w:t>will</w:t>
            </w: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comply with ICMP’s delivery terms and conditions </w:t>
            </w:r>
          </w:p>
        </w:tc>
      </w:tr>
    </w:tbl>
    <w:p w14:paraId="48DCBE0E" w14:textId="7911190C" w:rsidR="00617B54" w:rsidRPr="00553C72" w:rsidRDefault="7A67DC8B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color w:val="000000" w:themeColor="text1"/>
          <w:sz w:val="22"/>
          <w:szCs w:val="22"/>
          <w:lang w:val="en-GB"/>
        </w:rPr>
      </w:pP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185ABFAD" w14:textId="0FC398C1" w:rsidR="00617B54" w:rsidRPr="00553C72" w:rsidRDefault="7A67DC8B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</w:pP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Part A. Company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7"/>
        <w:gridCol w:w="6769"/>
      </w:tblGrid>
      <w:tr w:rsidR="1D0967CA" w:rsidRPr="00553C72" w14:paraId="241D7655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04082B8" w14:textId="371ADDCE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Company name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A90FD" w14:textId="7C4C27D9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0FB46D99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5432736" w14:textId="64DB5242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Company address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B0CF62" w14:textId="783DB8F1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0D65774E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7C1D4D9" w14:textId="4F631945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Company/business registration number </w:t>
            </w:r>
          </w:p>
          <w:p w14:paraId="4F09D90C" w14:textId="527F1C37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(e.g. 8-digit KVK)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B823AE" w14:textId="7B6E8703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2E6BB75A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4C17AAB" w14:textId="3199C4FA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F3606" w14:textId="1D864A0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412014C4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A7759B8" w14:textId="47A66FBF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61E795" w14:textId="5650642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7FD7F521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A26D3C7" w14:textId="2D02E85F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Contact Person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7645AE" w14:textId="45F9AA2C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8BCA184" w14:textId="74AF5A06" w:rsidR="000704FD" w:rsidRPr="00553C72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color w:val="222222"/>
          <w:sz w:val="22"/>
          <w:szCs w:val="22"/>
          <w:lang w:val="en-GB"/>
        </w:rPr>
        <w:t xml:space="preserve"> </w:t>
      </w:r>
    </w:p>
    <w:p w14:paraId="14FA71BC" w14:textId="7CC0E950" w:rsidR="000704FD" w:rsidRPr="00553C72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 xml:space="preserve">Part B. Technical Response </w:t>
      </w:r>
      <w:r w:rsidRPr="00553C72">
        <w:rPr>
          <w:rFonts w:eastAsia="Arial" w:cstheme="minorHAnsi"/>
          <w:i/>
          <w:iCs/>
          <w:color w:val="222222"/>
          <w:sz w:val="22"/>
          <w:szCs w:val="22"/>
          <w:lang w:val="en-GB"/>
        </w:rPr>
        <w:t>(in English)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94"/>
        <w:gridCol w:w="4812"/>
      </w:tblGrid>
      <w:tr w:rsidR="1D0967CA" w:rsidRPr="00553C72" w14:paraId="3D695ACC" w14:textId="77777777" w:rsidTr="5D6AD1F7">
        <w:trPr>
          <w:trHeight w:val="261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187BE9F" w14:textId="7C4A6BDF" w:rsidR="1D0967CA" w:rsidRPr="00553C72" w:rsidRDefault="00991A15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="1D0967CA"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.1</w:t>
            </w:r>
            <w:r w:rsidR="00834C2C"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6D8BB8CB" w14:textId="5B3AC397" w:rsidR="1D0967CA" w:rsidRPr="00553C72" w:rsidRDefault="00071E0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Style w:val="normaltextrun"/>
                <w:rFonts w:eastAsiaTheme="majorEastAsia" w:cstheme="minorHAnsi"/>
                <w:sz w:val="22"/>
                <w:szCs w:val="22"/>
              </w:rPr>
              <w:t>Be able to provide a CT scan</w:t>
            </w:r>
            <w:r w:rsidR="00AD766F" w:rsidRPr="00553C72">
              <w:rPr>
                <w:rStyle w:val="normaltextrun"/>
                <w:rFonts w:eastAsiaTheme="majorEastAsia" w:cstheme="minorHAnsi"/>
                <w:sz w:val="22"/>
                <w:szCs w:val="22"/>
              </w:rPr>
              <w:t>ner</w:t>
            </w:r>
            <w:r w:rsidRPr="00553C72">
              <w:rPr>
                <w:rStyle w:val="normaltextrun"/>
                <w:rFonts w:eastAsiaTheme="majorEastAsia" w:cstheme="minorHAnsi"/>
                <w:sz w:val="22"/>
                <w:szCs w:val="22"/>
              </w:rPr>
              <w:t xml:space="preserve"> that meets the specifications laid out in th</w:t>
            </w:r>
            <w:r w:rsidR="009A32C2" w:rsidRPr="00553C72">
              <w:rPr>
                <w:rStyle w:val="normaltextrun"/>
                <w:rFonts w:eastAsiaTheme="majorEastAsia" w:cstheme="minorHAnsi"/>
                <w:sz w:val="22"/>
                <w:szCs w:val="22"/>
              </w:rPr>
              <w:t>e</w:t>
            </w:r>
            <w:r w:rsidRPr="00553C72">
              <w:rPr>
                <w:rStyle w:val="normaltextrun"/>
                <w:rFonts w:eastAsiaTheme="majorEastAsia" w:cstheme="minorHAnsi"/>
                <w:sz w:val="22"/>
                <w:szCs w:val="22"/>
              </w:rPr>
              <w:t xml:space="preserve"> </w:t>
            </w:r>
            <w:r w:rsidR="009A32C2" w:rsidRPr="00553C72">
              <w:rPr>
                <w:rStyle w:val="normaltextrun"/>
                <w:rFonts w:eastAsiaTheme="majorEastAsia" w:cstheme="minorHAnsi"/>
                <w:sz w:val="22"/>
                <w:szCs w:val="22"/>
              </w:rPr>
              <w:t>ITT</w:t>
            </w:r>
            <w:r w:rsidRPr="00553C72">
              <w:rPr>
                <w:rStyle w:val="normaltextrun"/>
                <w:rFonts w:eastAsiaTheme="majorEastAsia" w:cstheme="minorHAnsi"/>
                <w:sz w:val="22"/>
                <w:szCs w:val="22"/>
              </w:rPr>
              <w:t>.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FC7BAD" w14:textId="77777777" w:rsidR="004C3B8D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  <w:p w14:paraId="35792E14" w14:textId="35ED1A98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Word summary limit: 1,000 words or may include a brochure with complete specifications about </w:t>
            </w:r>
            <w:r w:rsidR="00071E0A"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>the CT scan</w:t>
            </w:r>
            <w:r w:rsidR="00AD766F"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>ner</w:t>
            </w:r>
            <w:r w:rsidR="00071E0A"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>.</w:t>
            </w:r>
          </w:p>
          <w:p w14:paraId="1411D5C6" w14:textId="317A294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  <w:p w14:paraId="726BEF89" w14:textId="0879FD1E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61CC4B02" w14:textId="77777777" w:rsidTr="5D6AD1F7">
        <w:trPr>
          <w:trHeight w:val="306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88732AF" w14:textId="4E193ADA" w:rsidR="1D0967CA" w:rsidRPr="00553C72" w:rsidRDefault="00991A15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>4</w:t>
            </w:r>
            <w:r w:rsidR="1D0967CA"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.2</w:t>
            </w:r>
            <w:r w:rsidR="00834C2C"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4DB1DAF4" w14:textId="77777777" w:rsidR="00C177AF" w:rsidRPr="00553C72" w:rsidRDefault="00545D6B" w:rsidP="00553C72">
            <w:pPr>
              <w:widowControl w:val="0"/>
              <w:jc w:val="both"/>
              <w:rPr>
                <w:rStyle w:val="normaltextrun"/>
                <w:rFonts w:eastAsiaTheme="majorEastAsia" w:cstheme="minorHAnsi"/>
                <w:sz w:val="22"/>
                <w:szCs w:val="22"/>
              </w:rPr>
            </w:pPr>
            <w:r w:rsidRPr="00553C72">
              <w:rPr>
                <w:rStyle w:val="normaltextrun"/>
                <w:rFonts w:eastAsiaTheme="majorEastAsia" w:cstheme="minorHAnsi"/>
                <w:sz w:val="22"/>
                <w:szCs w:val="22"/>
              </w:rPr>
              <w:t>Be able to organize delivery and installation.</w:t>
            </w:r>
          </w:p>
          <w:p w14:paraId="48E5EF84" w14:textId="77777777" w:rsidR="00C177AF" w:rsidRPr="00553C72" w:rsidRDefault="00C177AF" w:rsidP="00553C72">
            <w:pPr>
              <w:widowControl w:val="0"/>
              <w:jc w:val="both"/>
              <w:rPr>
                <w:rStyle w:val="normaltextrun"/>
                <w:rFonts w:eastAsiaTheme="majorEastAsia" w:cstheme="minorHAnsi"/>
                <w:sz w:val="22"/>
                <w:szCs w:val="22"/>
              </w:rPr>
            </w:pPr>
          </w:p>
          <w:p w14:paraId="38227611" w14:textId="77777777" w:rsidR="00C177AF" w:rsidRPr="00553C72" w:rsidRDefault="00C177AF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P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lease indicate either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YES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NO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in your response.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NOTE: 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A negative response i.e., ‘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NO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’ means automatic exclusion from the tender process.</w:t>
            </w:r>
          </w:p>
          <w:p w14:paraId="28CB3F40" w14:textId="3B29AD3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B9A59" w14:textId="628818B9" w:rsidR="00C177AF" w:rsidRPr="00553C72" w:rsidRDefault="00C177AF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  <w:t xml:space="preserve">    YES / NO</w:t>
            </w:r>
          </w:p>
          <w:p w14:paraId="2201876E" w14:textId="3038B989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0B833EAF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5C4AC02" w14:textId="6B1169FC" w:rsidR="1D0967CA" w:rsidRPr="00553C72" w:rsidRDefault="2FC8BA05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="1D0967CA"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.3</w:t>
            </w:r>
            <w:r w:rsidR="00834C2C"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23788164" w14:textId="5844DE64" w:rsidR="1D0967CA" w:rsidRPr="00553C72" w:rsidRDefault="5D6E39B4" w:rsidP="00553C72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US"/>
              </w:rPr>
              <w:t>Be able to provide introductory and where required, advanced user training.</w:t>
            </w:r>
          </w:p>
          <w:p w14:paraId="21E322EE" w14:textId="13713ECC" w:rsidR="00941950" w:rsidRPr="00553C72" w:rsidRDefault="00941950" w:rsidP="00553C72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57F3EAD3" w14:textId="38D47DBF" w:rsidR="00941950" w:rsidRPr="00553C72" w:rsidRDefault="00941950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US"/>
              </w:rPr>
              <w:t>(</w:t>
            </w: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>Delivery of at least 5 days training to forensic medical specialists on the set-up and use of the CT scan</w:t>
            </w:r>
            <w:r w:rsidR="00AD766F"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>ner</w:t>
            </w: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and associated software.)</w:t>
            </w:r>
          </w:p>
          <w:p w14:paraId="0F20923F" w14:textId="43849218" w:rsidR="00941950" w:rsidRPr="00553C72" w:rsidRDefault="00941950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FADA4" w14:textId="021987D2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4F12EF73" w14:textId="679B7D85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2352D8B" w14:textId="23C49728" w:rsidR="00906F5C" w:rsidRPr="00553C72" w:rsidRDefault="5D6E39B4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>Word summary limit: 500 words</w:t>
            </w:r>
          </w:p>
          <w:p w14:paraId="6B3192F3" w14:textId="659168E1" w:rsidR="00552499" w:rsidRPr="00553C72" w:rsidRDefault="00552499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</w:pPr>
          </w:p>
          <w:p w14:paraId="7DCD4611" w14:textId="656E125A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  <w:p w14:paraId="728DA5D7" w14:textId="7F059005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1B93F0F2" w14:textId="3BB97523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A94FEEC" w14:textId="39B5C38D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3554CBBE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66C40E4" w14:textId="77777777" w:rsidR="00834C2C" w:rsidRPr="00553C72" w:rsidRDefault="00834C2C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  <w:p w14:paraId="2AA007A8" w14:textId="77777777" w:rsidR="00834C2C" w:rsidRPr="00553C72" w:rsidRDefault="00834C2C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  <w:p w14:paraId="7D254FB4" w14:textId="7EFD9D7E" w:rsidR="00130C37" w:rsidRPr="00553C72" w:rsidRDefault="0769D64B" w:rsidP="00553C72"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553C72">
              <w:rPr>
                <w:rFonts w:cstheme="minorHAnsi"/>
                <w:b/>
                <w:bCs/>
                <w:sz w:val="22"/>
                <w:szCs w:val="22"/>
                <w:lang w:val="en-US"/>
              </w:rPr>
              <w:t>4.4</w:t>
            </w:r>
            <w:r w:rsidR="00834C2C" w:rsidRPr="00553C72">
              <w:rPr>
                <w:rFonts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38EB7457" w14:textId="6ABE92EA" w:rsidR="004C3B8D" w:rsidRPr="00553C72" w:rsidRDefault="00016E06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cstheme="minorHAnsi"/>
                <w:sz w:val="22"/>
                <w:szCs w:val="22"/>
                <w:lang w:val="en-US"/>
              </w:rPr>
              <w:t xml:space="preserve">Provide warranty (warranty to include all parts) and maintenance for up to 2 years with the possibility of warranty extension  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0C05AC" w14:textId="30D549E6" w:rsidR="00834C2C" w:rsidRPr="00553C72" w:rsidRDefault="00834C2C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Word summary limit: </w:t>
            </w:r>
            <w:r w:rsidR="002030D0"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>500</w:t>
            </w: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words</w:t>
            </w:r>
          </w:p>
          <w:p w14:paraId="2367BA6A" w14:textId="1096C3D8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FB43E0" w:rsidRPr="00553C72" w14:paraId="600653FE" w14:textId="77777777" w:rsidTr="006046D2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tcMar>
              <w:left w:w="108" w:type="dxa"/>
              <w:right w:w="108" w:type="dxa"/>
            </w:tcMar>
            <w:vAlign w:val="center"/>
          </w:tcPr>
          <w:p w14:paraId="47E7DAD9" w14:textId="77777777" w:rsidR="00FB43E0" w:rsidRPr="00293B30" w:rsidRDefault="00FB43E0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293B30">
              <w:rPr>
                <w:rFonts w:cstheme="minorHAnsi"/>
                <w:sz w:val="22"/>
                <w:szCs w:val="22"/>
                <w:lang w:val="en-US"/>
              </w:rPr>
              <w:t xml:space="preserve">4.5. </w:t>
            </w:r>
          </w:p>
          <w:p w14:paraId="3BBE937B" w14:textId="3F402E50" w:rsidR="00FB43E0" w:rsidRPr="00293B30" w:rsidRDefault="00FB43E0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293B30">
              <w:rPr>
                <w:rFonts w:cstheme="minorHAnsi"/>
                <w:sz w:val="22"/>
                <w:szCs w:val="22"/>
                <w:lang w:val="en-US"/>
              </w:rPr>
              <w:t>Provide maintenance throughout the warranty period , including one annual on-site preventive visit by a service technician.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2CA017" w14:textId="4777C98D" w:rsidR="00FB43E0" w:rsidRPr="00553C72" w:rsidRDefault="006B6B48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>Word summary limit: 500 words</w:t>
            </w:r>
          </w:p>
        </w:tc>
      </w:tr>
      <w:tr w:rsidR="00251C7F" w:rsidRPr="00553C72" w14:paraId="43A47D4F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7E6A394" w14:textId="77777777" w:rsidR="006738AF" w:rsidRPr="00553C72" w:rsidRDefault="006738AF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2F770866" w14:textId="77777777" w:rsidR="006738AF" w:rsidRPr="00553C72" w:rsidRDefault="006738AF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057EA57B" w14:textId="77777777" w:rsidR="00D5165B" w:rsidRPr="00553C72" w:rsidRDefault="00D5165B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13571AD6" w14:textId="6B189203" w:rsidR="006738AF" w:rsidRPr="00553C72" w:rsidRDefault="006738AF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553C72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4.</w:t>
            </w:r>
            <w:r w:rsidR="006B6B48" w:rsidRPr="00553C72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6</w:t>
            </w:r>
            <w:r w:rsidRPr="00553C72">
              <w:rPr>
                <w:rStyle w:val="normaltextrun"/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3DB4C38" w14:textId="461E4C04" w:rsidR="006738AF" w:rsidRPr="00553C72" w:rsidRDefault="006738AF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53C72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Be able to provide in-country technical assistance/support in Ukraine.</w:t>
            </w:r>
          </w:p>
          <w:p w14:paraId="55BBE23A" w14:textId="77777777" w:rsidR="006738AF" w:rsidRPr="00553C72" w:rsidRDefault="006738AF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4B8FC478" w14:textId="77777777" w:rsidR="006738AF" w:rsidRPr="00553C72" w:rsidRDefault="006738AF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P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lease indicate either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YES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NO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in your response.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NOTE: 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A negative response i.e., ‘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NO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’ means automatic exclusion from the tender process.</w:t>
            </w:r>
          </w:p>
          <w:p w14:paraId="07EA88D3" w14:textId="77777777" w:rsidR="006738AF" w:rsidRPr="00553C72" w:rsidRDefault="006738AF" w:rsidP="00553C72">
            <w:pPr>
              <w:pStyle w:val="paragraph"/>
              <w:widowControl w:val="0"/>
              <w:spacing w:before="0" w:beforeAutospacing="0" w:after="0" w:afterAutospacing="0"/>
              <w:jc w:val="both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  <w:lang w:val="en-US"/>
              </w:rPr>
            </w:pPr>
          </w:p>
          <w:p w14:paraId="0FA586A8" w14:textId="77777777" w:rsidR="00251C7F" w:rsidRPr="00553C72" w:rsidRDefault="00251C7F" w:rsidP="00553C72">
            <w:pPr>
              <w:widowControl w:val="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D8952E1" w14:textId="77777777" w:rsidR="006738AF" w:rsidRPr="00553C72" w:rsidRDefault="006738AF" w:rsidP="00553C72">
            <w:pPr>
              <w:widowControl w:val="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6B9AC9" w14:textId="77777777" w:rsidR="006738AF" w:rsidRPr="00553C72" w:rsidRDefault="006738AF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  <w:t xml:space="preserve">    YES   /   NO</w:t>
            </w:r>
          </w:p>
          <w:p w14:paraId="583D52F6" w14:textId="77777777" w:rsidR="00251C7F" w:rsidRPr="00553C72" w:rsidRDefault="00251C7F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</w:pPr>
          </w:p>
        </w:tc>
      </w:tr>
      <w:tr w:rsidR="00593374" w:rsidRPr="00553C72" w14:paraId="681804AD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8E9DA88" w14:textId="5E8B60CF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4.</w:t>
            </w:r>
            <w:r w:rsidR="006B6B48"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  <w:r w:rsidR="00D5165B"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2E7151BF" w14:textId="77777777" w:rsidR="00593374" w:rsidRPr="00553C72" w:rsidRDefault="00593374" w:rsidP="00553C72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US"/>
              </w:rPr>
              <w:t>Possess good knowledge of spoken and written business English to enable smooth collaborative working with ICMP.</w:t>
            </w:r>
            <w:r w:rsidRPr="00553C72" w:rsidDel="00991A15">
              <w:rPr>
                <w:rFonts w:eastAsia="Arial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4C59EB05" w14:textId="77777777" w:rsidR="00593374" w:rsidRPr="00553C72" w:rsidRDefault="00593374" w:rsidP="00553C72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</w:pPr>
          </w:p>
          <w:p w14:paraId="305786A2" w14:textId="309A0877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en-GB"/>
              </w:rPr>
              <w:t>(P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lease indicate either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YES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or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>NO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in your response)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AE17B5" w14:textId="77777777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1DD071AB" w14:textId="77777777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60A56AB6" w14:textId="77777777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44FBADCB" w14:textId="77777777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17ED850B" w14:textId="77777777" w:rsidR="00371ED6" w:rsidRPr="00553C72" w:rsidRDefault="00593374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en-GB"/>
              </w:rPr>
            </w:pPr>
            <w:r w:rsidRPr="00553C72">
              <w:rPr>
                <w:rFonts w:eastAsia="Arial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Working level spoken and written English: </w:t>
            </w:r>
          </w:p>
          <w:p w14:paraId="0647313F" w14:textId="71EFCF38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  <w:t>YES   /   NO</w:t>
            </w:r>
          </w:p>
          <w:p w14:paraId="7438F1F6" w14:textId="77777777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47A74D6C" w14:textId="77777777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lastRenderedPageBreak/>
              <w:t xml:space="preserve"> </w:t>
            </w:r>
          </w:p>
          <w:p w14:paraId="7852072A" w14:textId="77777777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681F85F8" w14:textId="7DE9DBC7" w:rsidR="00593374" w:rsidRPr="00553C72" w:rsidRDefault="00593374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00D06AFE" w:rsidRPr="00553C72" w14:paraId="15AE16A1" w14:textId="77777777" w:rsidTr="5D6AD1F7">
        <w:trPr>
          <w:trHeight w:val="300"/>
        </w:trPr>
        <w:tc>
          <w:tcPr>
            <w:tcW w:w="4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68E4E77" w14:textId="77777777" w:rsidR="00B65F81" w:rsidRPr="00553C72" w:rsidRDefault="00B65F81" w:rsidP="00553C72">
            <w:pPr>
              <w:widowControl w:val="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3C54333A" w14:textId="4507A15C" w:rsidR="00D5165B" w:rsidRPr="00553C72" w:rsidRDefault="00D5165B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4.</w:t>
            </w:r>
            <w:r w:rsidR="006B6B48"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8</w:t>
            </w: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6828BC64" w14:textId="77777777" w:rsidR="00D06AFE" w:rsidRPr="00553C72" w:rsidRDefault="00D06AFE" w:rsidP="00553C72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US"/>
              </w:rPr>
              <w:t>Be willing and able to accept ICMP’s General Terms and Conditions (GTC).</w:t>
            </w:r>
          </w:p>
          <w:p w14:paraId="7DD03139" w14:textId="77777777" w:rsidR="00D06AFE" w:rsidRPr="00553C72" w:rsidRDefault="00D06AFE" w:rsidP="00553C72">
            <w:pPr>
              <w:widowControl w:val="0"/>
              <w:jc w:val="both"/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36FD634D" w14:textId="77777777" w:rsidR="00D06AFE" w:rsidRPr="00553C72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P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lease indicate either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YES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or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NO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in your response. 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NOTE: 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A negative response i.e., ‘</w:t>
            </w:r>
            <w:r w:rsidRPr="00553C72">
              <w:rPr>
                <w:rFonts w:eastAsia="Arial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NO</w:t>
            </w: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’ means automatic exclusion from the tender process.</w:t>
            </w:r>
          </w:p>
          <w:p w14:paraId="5B316794" w14:textId="31D743BC" w:rsidR="00D06AFE" w:rsidRPr="00553C72" w:rsidRDefault="00D06AFE" w:rsidP="00553C72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4E5711" w14:textId="77777777" w:rsidR="00D06AFE" w:rsidRPr="00553C72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518053F" w14:textId="77777777" w:rsidR="00B65F81" w:rsidRPr="00553C72" w:rsidRDefault="00B65F81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</w:pPr>
          </w:p>
          <w:p w14:paraId="002C179D" w14:textId="77777777" w:rsidR="003A7BEC" w:rsidRPr="00553C72" w:rsidRDefault="003A7BEC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</w:pPr>
          </w:p>
          <w:p w14:paraId="2FACBDB5" w14:textId="77777777" w:rsidR="003A7BEC" w:rsidRPr="00553C72" w:rsidRDefault="003A7BEC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</w:pPr>
          </w:p>
          <w:p w14:paraId="5C368786" w14:textId="77777777" w:rsidR="003A7BEC" w:rsidRPr="00553C72" w:rsidRDefault="003A7BEC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</w:pPr>
          </w:p>
          <w:p w14:paraId="6DAB3BE5" w14:textId="77777777" w:rsidR="00E7190A" w:rsidRPr="00553C72" w:rsidRDefault="00D06AFE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</w:pPr>
            <w:r w:rsidRPr="00553C72"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  <w:t xml:space="preserve">Acceptance of ICMP’s General Terms and Conditions: </w:t>
            </w:r>
          </w:p>
          <w:p w14:paraId="0B94FCFA" w14:textId="77777777" w:rsidR="00E7190A" w:rsidRPr="00553C72" w:rsidRDefault="00E7190A" w:rsidP="00553C72">
            <w:pPr>
              <w:widowControl w:val="0"/>
              <w:jc w:val="both"/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</w:pPr>
          </w:p>
          <w:p w14:paraId="1A6F03DD" w14:textId="5D25BB72" w:rsidR="00D06AFE" w:rsidRPr="00553C72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sz w:val="22"/>
                <w:szCs w:val="22"/>
                <w:lang w:val="en-GB"/>
              </w:rPr>
              <w:t>YES   /   NO</w:t>
            </w:r>
          </w:p>
          <w:p w14:paraId="2FF40336" w14:textId="77777777" w:rsidR="00D06AFE" w:rsidRPr="00553C72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3F2C04DC" w14:textId="77777777" w:rsidR="00D06AFE" w:rsidRPr="00553C72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16C34863" w14:textId="77777777" w:rsidR="00D06AFE" w:rsidRPr="00553C72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5CBCB6FC" w14:textId="77777777" w:rsidR="00D06AFE" w:rsidRPr="00553C72" w:rsidRDefault="00D06AFE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115F723C" w14:textId="4EC4C427" w:rsidR="00D06AFE" w:rsidRPr="00553C72" w:rsidRDefault="00D06AFE" w:rsidP="00553C72">
            <w:pPr>
              <w:widowControl w:val="0"/>
              <w:jc w:val="both"/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</w:pPr>
            <w:r w:rsidRPr="00553C72">
              <w:rPr>
                <w:rFonts w:eastAsia="Arial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589AA54" w14:textId="34C58375" w:rsidR="000704FD" w:rsidRPr="00553C72" w:rsidRDefault="7A67DC8B" w:rsidP="00553C72">
      <w:pPr>
        <w:widowControl w:val="0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b/>
          <w:bCs/>
          <w:sz w:val="22"/>
          <w:szCs w:val="22"/>
        </w:rPr>
        <w:t xml:space="preserve"> </w:t>
      </w:r>
    </w:p>
    <w:p w14:paraId="69EFE1AD" w14:textId="31092A03" w:rsidR="000704FD" w:rsidRPr="00553C72" w:rsidRDefault="7A67DC8B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 xml:space="preserve">Part C. Name and Signature of the </w:t>
      </w:r>
      <w:r w:rsidR="00D16E40"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B</w:t>
      </w:r>
      <w:r w:rsidR="00F723D8"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idder</w:t>
      </w: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’s Authorised Person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7754"/>
      </w:tblGrid>
      <w:tr w:rsidR="1D0967CA" w:rsidRPr="00553C72" w14:paraId="65B96706" w14:textId="77777777" w:rsidTr="1D0967CA">
        <w:trPr>
          <w:trHeight w:val="30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5E37ABE" w14:textId="2B8D5098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508AF2" w14:textId="51A10964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01A83D29" w14:textId="77777777" w:rsidTr="1D0967CA">
        <w:trPr>
          <w:trHeight w:val="30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11B8863" w14:textId="70A85CA1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7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C69A85" w14:textId="3D93DDD2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6128CA0A" w14:textId="77777777" w:rsidTr="1D0967CA">
        <w:trPr>
          <w:trHeight w:val="30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939AF28" w14:textId="32C794B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987287" w14:textId="78D7F187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058BFCCB" w14:textId="77777777" w:rsidTr="1D0967CA">
        <w:trPr>
          <w:trHeight w:val="30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2945FAA" w14:textId="318FD7D4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  <w:tc>
          <w:tcPr>
            <w:tcW w:w="7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E5144" w14:textId="04DC49A7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3A839754" w14:textId="04DE9FF8" w:rsidR="000704FD" w:rsidRPr="00553C72" w:rsidRDefault="7A67DC8B" w:rsidP="00553C72">
      <w:pPr>
        <w:widowControl w:val="0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56F60F08" w14:textId="1D65DD77" w:rsidR="000704FD" w:rsidRPr="00553C72" w:rsidRDefault="7A67DC8B" w:rsidP="00553C72">
      <w:pPr>
        <w:widowControl w:val="0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i/>
          <w:iCs/>
          <w:color w:val="000000" w:themeColor="text1"/>
          <w:sz w:val="22"/>
          <w:szCs w:val="22"/>
          <w:lang w:val="en-GB"/>
        </w:rPr>
        <w:t>ICMP’s General Terms and Conditions (attached as a separate document).</w:t>
      </w:r>
    </w:p>
    <w:p w14:paraId="299C7752" w14:textId="1EBA4679" w:rsidR="000704FD" w:rsidRPr="00553C72" w:rsidRDefault="000704FD" w:rsidP="00553C72">
      <w:pPr>
        <w:widowControl w:val="0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</w:pPr>
    </w:p>
    <w:p w14:paraId="6F377065" w14:textId="6DECBC34" w:rsidR="000704FD" w:rsidRPr="00553C72" w:rsidRDefault="000704FD" w:rsidP="00553C72">
      <w:pPr>
        <w:widowControl w:val="0"/>
        <w:jc w:val="both"/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</w:pPr>
      <w:r w:rsidRPr="00553C72">
        <w:rPr>
          <w:rFonts w:cstheme="minorHAnsi"/>
          <w:sz w:val="22"/>
          <w:szCs w:val="22"/>
        </w:rPr>
        <w:br w:type="page"/>
      </w:r>
      <w:r w:rsidR="00617B54" w:rsidRPr="00553C72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  <w:lastRenderedPageBreak/>
        <w:t xml:space="preserve">ANNEX B: </w:t>
      </w:r>
      <w:r w:rsidR="00617B54" w:rsidRPr="00553C72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  <w:tab/>
      </w:r>
      <w:r w:rsidR="00327A4A" w:rsidRPr="00553C72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  <w:t>BIDDER’</w:t>
      </w:r>
      <w:r w:rsidR="00617B54" w:rsidRPr="00553C72">
        <w:rPr>
          <w:rFonts w:eastAsia="Arial" w:cstheme="minorHAnsi"/>
          <w:b/>
          <w:bCs/>
          <w:color w:val="000000" w:themeColor="text1"/>
          <w:sz w:val="22"/>
          <w:szCs w:val="22"/>
          <w:u w:val="single"/>
          <w:lang w:val="en-GB"/>
        </w:rPr>
        <w:t xml:space="preserve">S FINANCIAL RESPONSE </w:t>
      </w:r>
    </w:p>
    <w:p w14:paraId="24DD0BDA" w14:textId="77777777" w:rsidR="00617B54" w:rsidRPr="00553C72" w:rsidRDefault="00617B54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  <w:u w:val="single"/>
        </w:rPr>
      </w:pPr>
    </w:p>
    <w:p w14:paraId="45AAE4A7" w14:textId="20E1AB1A" w:rsidR="000704FD" w:rsidRPr="00553C72" w:rsidRDefault="538A6A53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 xml:space="preserve">(This Form must be submitted to ICMP using the </w:t>
      </w:r>
      <w:r w:rsidR="00F723D8"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>bidder</w:t>
      </w: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>’s official letterhead)</w:t>
      </w:r>
    </w:p>
    <w:p w14:paraId="1224E5B4" w14:textId="19B1267A" w:rsidR="000704FD" w:rsidRPr="00553C72" w:rsidRDefault="538A6A53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238A8F64" w14:textId="6A612521" w:rsidR="000704FD" w:rsidRPr="00553C72" w:rsidRDefault="7000BC11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 xml:space="preserve">We, the undersigned, hereby accept in full the ICMP’s General Terms and Conditions, and </w:t>
      </w:r>
    </w:p>
    <w:p w14:paraId="24FFF111" w14:textId="30AD595A" w:rsidR="000704FD" w:rsidRPr="00553C72" w:rsidRDefault="538A6A53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 xml:space="preserve">hereby offer to supply the deliverables listed in Sections </w:t>
      </w:r>
      <w:r w:rsidR="00B46F0B"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>3-5</w:t>
      </w:r>
      <w:r w:rsidRPr="00553C72">
        <w:rPr>
          <w:rFonts w:eastAsia="Arial" w:cstheme="minorHAnsi"/>
          <w:color w:val="000000" w:themeColor="text1"/>
          <w:sz w:val="22"/>
          <w:szCs w:val="22"/>
          <w:lang w:val="en-GB"/>
        </w:rPr>
        <w:t xml:space="preserve"> of this ITT.</w:t>
      </w:r>
    </w:p>
    <w:p w14:paraId="34A5ED12" w14:textId="77777777" w:rsidR="00553C72" w:rsidRPr="00553C72" w:rsidRDefault="00553C72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</w:p>
    <w:p w14:paraId="0E78FEB4" w14:textId="72C24173" w:rsidR="00617B54" w:rsidRPr="00553C72" w:rsidRDefault="538A6A53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</w:pP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General Information</w:t>
      </w: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741"/>
        <w:gridCol w:w="2457"/>
        <w:gridCol w:w="1894"/>
        <w:gridCol w:w="2549"/>
      </w:tblGrid>
      <w:tr w:rsidR="002A5BE1" w:rsidRPr="00553C72" w14:paraId="00811FC4" w14:textId="77777777" w:rsidTr="00617B54">
        <w:trPr>
          <w:trHeight w:val="300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9E73B77" w14:textId="0C1E8EEB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ITT reference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7344EB" w14:textId="53232D97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ITT/ICMP/HQ/010</w:t>
            </w:r>
            <w:r w:rsidR="00900C35" w:rsidRPr="00553C72">
              <w:rPr>
                <w:rFonts w:eastAsia="Arial" w:cstheme="minorHAnsi"/>
                <w:sz w:val="22"/>
                <w:szCs w:val="22"/>
                <w:lang w:val="en-GB"/>
              </w:rPr>
              <w:t>924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A218250" w14:textId="3D520E21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Currency of quotation </w:t>
            </w:r>
          </w:p>
          <w:p w14:paraId="7B0EC745" w14:textId="327E1463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(3-letter code)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B7018" w14:textId="551F4814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EUR  </w:t>
            </w:r>
          </w:p>
        </w:tc>
      </w:tr>
      <w:tr w:rsidR="002A5BE1" w:rsidRPr="00553C72" w14:paraId="4C8BB50E" w14:textId="77777777" w:rsidTr="00617B54">
        <w:trPr>
          <w:trHeight w:val="300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D4AA34C" w14:textId="3B046694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Date ITT published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EAA7A4" w14:textId="2E3A487D" w:rsidR="1D0967CA" w:rsidRPr="00553C72" w:rsidRDefault="00AB1330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0</w:t>
            </w:r>
            <w:r w:rsidR="00374037"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2 September </w:t>
            </w: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2024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7EEAD77" w14:textId="01EE274B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Quotation validity period 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65D231" w14:textId="6693B504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da"/>
              </w:rPr>
              <w:t>60</w:t>
            </w: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calendar days</w:t>
            </w:r>
          </w:p>
        </w:tc>
      </w:tr>
      <w:tr w:rsidR="002A5BE1" w:rsidRPr="00553C72" w14:paraId="41B94A1B" w14:textId="77777777" w:rsidTr="00617B54">
        <w:trPr>
          <w:trHeight w:val="300"/>
        </w:trPr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98CD6A4" w14:textId="4A4D88E4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Time and date ITT closes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4B631" w14:textId="501936C6" w:rsidR="1D0967CA" w:rsidRPr="00553C72" w:rsidRDefault="00374037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da"/>
              </w:rPr>
              <w:t xml:space="preserve">23 September </w:t>
            </w:r>
            <w:r w:rsidR="1D0967CA" w:rsidRPr="00553C72">
              <w:rPr>
                <w:rFonts w:eastAsia="Arial" w:cstheme="minorHAnsi"/>
                <w:sz w:val="22"/>
                <w:szCs w:val="22"/>
                <w:lang w:val="da"/>
              </w:rPr>
              <w:t xml:space="preserve">2024 (@15:00HRS) 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353A8D0" w14:textId="6C7A2866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Required delivery date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64F2D9" w14:textId="3C01E09C" w:rsidR="1D0967CA" w:rsidRPr="00553C72" w:rsidRDefault="00374037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01 May </w:t>
            </w:r>
            <w:r w:rsidR="1D0967CA" w:rsidRPr="00553C72">
              <w:rPr>
                <w:rFonts w:eastAsia="Arial" w:cstheme="minorHAnsi"/>
                <w:sz w:val="22"/>
                <w:szCs w:val="22"/>
                <w:lang w:val="en-GB"/>
              </w:rPr>
              <w:t>2024</w:t>
            </w:r>
          </w:p>
        </w:tc>
      </w:tr>
      <w:tr w:rsidR="004110DA" w:rsidRPr="00553C72" w14:paraId="588D96AB" w14:textId="77777777" w:rsidTr="00617B54">
        <w:trPr>
          <w:trHeight w:val="300"/>
        </w:trPr>
        <w:tc>
          <w:tcPr>
            <w:tcW w:w="174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73028" w14:textId="77777777" w:rsidR="00DD61BC" w:rsidRPr="00553C72" w:rsidRDefault="00DD61BC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70868" w14:textId="77777777" w:rsidR="00DD61BC" w:rsidRPr="00553C72" w:rsidRDefault="00DD61BC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42A145C" w14:textId="411609AF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Required delivery destination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37161A" w14:textId="1EFF712B" w:rsidR="1D0967CA" w:rsidRPr="00553C72" w:rsidRDefault="00374037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Kyiv, Ukraine</w:t>
            </w:r>
          </w:p>
        </w:tc>
      </w:tr>
      <w:tr w:rsidR="004110DA" w:rsidRPr="00553C72" w14:paraId="1C02040B" w14:textId="77777777" w:rsidTr="00617B54">
        <w:trPr>
          <w:trHeight w:val="94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7985C25" w14:textId="59F5188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ITT point of contact</w:t>
            </w:r>
          </w:p>
        </w:tc>
        <w:tc>
          <w:tcPr>
            <w:tcW w:w="2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CD721" w14:textId="20E745E0" w:rsidR="1D0967CA" w:rsidRPr="00553C72" w:rsidRDefault="00293B30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hyperlink r:id="rId14">
              <w:r w:rsidR="1D0967CA" w:rsidRPr="00553C72">
                <w:rPr>
                  <w:rStyle w:val="Hyperlink"/>
                  <w:rFonts w:eastAsia="Arial" w:cstheme="minorHAnsi"/>
                  <w:color w:val="auto"/>
                  <w:sz w:val="22"/>
                  <w:szCs w:val="22"/>
                  <w:lang w:val="en-GB"/>
                </w:rPr>
                <w:t>Tender@icmp.int</w:t>
              </w:r>
            </w:hyperlink>
            <w:r w:rsidR="1D0967CA"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  <w:p w14:paraId="32D81075" w14:textId="3E33B40C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FEFA28F" w14:textId="24E2A804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Required delivery terms and conditions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9B0BE4" w14:textId="48EFEC1C" w:rsidR="1D0967CA" w:rsidRPr="00553C72" w:rsidRDefault="1D0967CA" w:rsidP="00553C72">
            <w:pPr>
              <w:widowControl w:val="0"/>
              <w:jc w:val="both"/>
              <w:rPr>
                <w:rFonts w:eastAsia="Arial" w:cstheme="minorHAnsi"/>
                <w:sz w:val="22"/>
                <w:szCs w:val="22"/>
                <w:lang w:val="en-GB"/>
              </w:rPr>
            </w:pPr>
          </w:p>
          <w:p w14:paraId="3F1CCA96" w14:textId="2F57AC36" w:rsidR="004404E9" w:rsidRPr="00553C72" w:rsidRDefault="004404E9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The </w:t>
            </w:r>
            <w:r w:rsidR="00F723D8" w:rsidRPr="00553C72">
              <w:rPr>
                <w:rFonts w:eastAsia="Arial" w:cstheme="minorHAnsi"/>
                <w:sz w:val="22"/>
                <w:szCs w:val="22"/>
                <w:lang w:val="en-GB"/>
              </w:rPr>
              <w:t>bidde</w:t>
            </w: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r will comply with ICMP’s delivery terms and conditions.</w:t>
            </w:r>
          </w:p>
        </w:tc>
      </w:tr>
    </w:tbl>
    <w:p w14:paraId="655987F9" w14:textId="515EC498" w:rsidR="00553C72" w:rsidRPr="00553C72" w:rsidRDefault="538A6A53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553C72">
        <w:rPr>
          <w:rFonts w:eastAsia="Arial" w:cstheme="minorHAnsi"/>
          <w:color w:val="000000" w:themeColor="text1"/>
          <w:sz w:val="22"/>
          <w:szCs w:val="22"/>
        </w:rPr>
        <w:t xml:space="preserve"> </w:t>
      </w:r>
    </w:p>
    <w:p w14:paraId="25E7F477" w14:textId="2155D4F0" w:rsidR="00617B54" w:rsidRPr="00553C72" w:rsidRDefault="538A6A53" w:rsidP="00553C72">
      <w:pPr>
        <w:widowControl w:val="0"/>
        <w:shd w:val="clear" w:color="auto" w:fill="FFFFFF" w:themeFill="background1"/>
        <w:jc w:val="both"/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</w:pP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Part A. Company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7"/>
        <w:gridCol w:w="6769"/>
      </w:tblGrid>
      <w:tr w:rsidR="1D0967CA" w:rsidRPr="00553C72" w14:paraId="25C2E9F8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74CD22A" w14:textId="33E3CAE2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Company name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F64FB8" w14:textId="0A61A6D5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525B7E36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9E1146E" w14:textId="5AA9E18B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Company address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1E67F0" w14:textId="03D9235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726FC10C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A1678C3" w14:textId="2C980EE3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Company/business registration number </w:t>
            </w:r>
          </w:p>
          <w:p w14:paraId="0B6BEADC" w14:textId="07FDD248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(e.g. 8-digit KVK)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90FF25" w14:textId="45FB8305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63FECA87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5EB02B7" w14:textId="0A91B98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B46866" w14:textId="01C365E9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404B85A4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8A13788" w14:textId="5D5C4E76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6D3F34" w14:textId="41E0D019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7D3D56BD" w14:textId="77777777" w:rsidTr="1D0967CA">
        <w:trPr>
          <w:trHeight w:val="300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40D520A" w14:textId="4308E579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Contact Person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F942AD" w14:textId="39E0AA6A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53B427E" w14:textId="77777777" w:rsidR="00553C72" w:rsidRPr="00553C72" w:rsidRDefault="00553C72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</w:p>
    <w:p w14:paraId="3B9DB6F8" w14:textId="6ADAC2B8" w:rsidR="000704FD" w:rsidRPr="00553C72" w:rsidRDefault="538A6A53" w:rsidP="00553C72">
      <w:pPr>
        <w:widowControl w:val="0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b/>
          <w:bCs/>
          <w:sz w:val="22"/>
          <w:szCs w:val="22"/>
        </w:rPr>
        <w:t>Part B. Financial Response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4"/>
        <w:gridCol w:w="1771"/>
        <w:gridCol w:w="1285"/>
      </w:tblGrid>
      <w:tr w:rsidR="1D0967CA" w:rsidRPr="00553C72" w14:paraId="619B1DEB" w14:textId="77777777" w:rsidTr="00BC039E">
        <w:trPr>
          <w:trHeight w:val="555"/>
        </w:trPr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7F82F14" w14:textId="300D0207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3DAD18B" w14:textId="46C90A82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da"/>
              </w:rPr>
              <w:t>Cost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11B03C6" w14:textId="707A0204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C</w:t>
            </w:r>
            <w:r w:rsidRPr="00553C72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  <w:lang w:val="da"/>
              </w:rPr>
              <w:t>urrency</w:t>
            </w:r>
          </w:p>
        </w:tc>
      </w:tr>
      <w:tr w:rsidR="1D0967CA" w:rsidRPr="00553C72" w14:paraId="1335EF65" w14:textId="77777777" w:rsidTr="00BC039E">
        <w:trPr>
          <w:trHeight w:val="300"/>
        </w:trPr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BD5795A" w14:textId="3F710A8F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Cost </w:t>
            </w:r>
            <w:r w:rsidR="008847FE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of the</w:t>
            </w: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E7E77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CT scan</w:t>
            </w:r>
            <w:r w:rsidR="00AA67F3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ner</w:t>
            </w:r>
            <w:r w:rsidR="007E7E77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8847FE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including </w:t>
            </w:r>
            <w:r w:rsidR="00682D54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installation and delivery </w:t>
            </w:r>
            <w:r w:rsidR="007E7E77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to Kyiv, Ukraine</w:t>
            </w: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2BB0F" w14:textId="71151413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3D2CBF" w14:textId="2FFA2998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EUR</w:t>
            </w:r>
          </w:p>
        </w:tc>
      </w:tr>
      <w:tr w:rsidR="1D0967CA" w:rsidRPr="00553C72" w14:paraId="36BB9688" w14:textId="77777777" w:rsidTr="00BC039E">
        <w:trPr>
          <w:trHeight w:val="300"/>
        </w:trPr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CFEE072" w14:textId="6785F361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553C72"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Cost per annum – </w:t>
            </w: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service and maintenance of the </w:t>
            </w:r>
            <w:r w:rsidR="008847FE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CT scan</w:t>
            </w:r>
            <w:r w:rsidR="003B7AD6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ner</w:t>
            </w:r>
            <w:r w:rsidR="002C7726"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(after warranty expiration)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8B593" w14:textId="2C208E4E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0F7EB" w14:textId="588CD0A3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sz w:val="22"/>
                <w:szCs w:val="22"/>
                <w:lang w:val="en-GB"/>
              </w:rPr>
              <w:t>E</w:t>
            </w:r>
            <w:r w:rsidRPr="00553C72">
              <w:rPr>
                <w:rFonts w:eastAsia="Calibri" w:cstheme="minorHAnsi"/>
                <w:sz w:val="22"/>
                <w:szCs w:val="22"/>
                <w:lang w:val="da"/>
              </w:rPr>
              <w:t>UR</w:t>
            </w:r>
          </w:p>
        </w:tc>
      </w:tr>
    </w:tbl>
    <w:p w14:paraId="17DB951C" w14:textId="3BA8D62F" w:rsidR="00553C72" w:rsidRPr="00553C72" w:rsidRDefault="538A6A53" w:rsidP="00553C72">
      <w:pPr>
        <w:widowControl w:val="0"/>
        <w:jc w:val="both"/>
        <w:rPr>
          <w:rFonts w:eastAsia="Arial" w:cstheme="minorHAnsi"/>
          <w:sz w:val="22"/>
          <w:szCs w:val="22"/>
        </w:rPr>
      </w:pPr>
      <w:r w:rsidRPr="00553C72">
        <w:rPr>
          <w:rFonts w:eastAsia="Arial" w:cstheme="minorHAnsi"/>
          <w:sz w:val="22"/>
          <w:szCs w:val="22"/>
        </w:rPr>
        <w:t xml:space="preserve">  </w:t>
      </w:r>
    </w:p>
    <w:p w14:paraId="16BE7A64" w14:textId="3FFD0D7F" w:rsidR="000704FD" w:rsidRPr="00553C72" w:rsidRDefault="538A6A53" w:rsidP="00553C72">
      <w:pPr>
        <w:widowControl w:val="0"/>
        <w:shd w:val="clear" w:color="auto" w:fill="FFFFFF" w:themeFill="background1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 xml:space="preserve">Part C. Name and Signature of the </w:t>
      </w:r>
      <w:r w:rsidR="00775199"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B</w:t>
      </w:r>
      <w:r w:rsidR="00F723D8"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idder</w:t>
      </w:r>
      <w:r w:rsidRPr="00553C72">
        <w:rPr>
          <w:rFonts w:eastAsia="Arial" w:cstheme="minorHAnsi"/>
          <w:b/>
          <w:bCs/>
          <w:color w:val="000000" w:themeColor="text1"/>
          <w:sz w:val="22"/>
          <w:szCs w:val="22"/>
          <w:lang w:val="en-GB"/>
        </w:rPr>
        <w:t>’s Authorised Person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7754"/>
      </w:tblGrid>
      <w:tr w:rsidR="1D0967CA" w:rsidRPr="00553C72" w14:paraId="5814D43E" w14:textId="77777777" w:rsidTr="1D0967CA">
        <w:trPr>
          <w:trHeight w:val="30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8AEA1F2" w14:textId="0493D43F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86AA33" w14:textId="7CE6BD69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000481DA" w14:textId="77777777" w:rsidTr="1D0967CA">
        <w:trPr>
          <w:trHeight w:val="30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F7D9DC2" w14:textId="56D87570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7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16A5B3" w14:textId="2075F7EF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1C6E0289" w14:textId="77777777" w:rsidTr="1D0967CA">
        <w:trPr>
          <w:trHeight w:val="30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306A5FD" w14:textId="5F4E22A8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B5CEF2" w14:textId="589BD87C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1D0967CA" w:rsidRPr="00553C72" w14:paraId="38892E4A" w14:textId="77777777" w:rsidTr="1D0967CA">
        <w:trPr>
          <w:trHeight w:val="300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775B65B" w14:textId="437AD752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  <w:tc>
          <w:tcPr>
            <w:tcW w:w="7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1A41B3" w14:textId="4D8B420D" w:rsidR="1D0967CA" w:rsidRPr="00553C72" w:rsidRDefault="1D0967CA" w:rsidP="00553C72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553C72">
              <w:rPr>
                <w:rFonts w:eastAsia="Arial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421B237D" w14:textId="6D830581" w:rsidR="000704FD" w:rsidRPr="00553C72" w:rsidRDefault="538A6A53" w:rsidP="00553C72">
      <w:pPr>
        <w:widowControl w:val="0"/>
        <w:jc w:val="both"/>
        <w:rPr>
          <w:rFonts w:cstheme="minorHAnsi"/>
          <w:sz w:val="22"/>
          <w:szCs w:val="22"/>
        </w:rPr>
      </w:pPr>
      <w:r w:rsidRPr="00553C72">
        <w:rPr>
          <w:rFonts w:eastAsia="Arial" w:cstheme="minorHAnsi"/>
          <w:i/>
          <w:iCs/>
          <w:color w:val="000000" w:themeColor="text1"/>
          <w:sz w:val="22"/>
          <w:szCs w:val="22"/>
          <w:lang w:val="en-GB"/>
        </w:rPr>
        <w:t>ICMP’s General Terms and Conditions (attached as a separate document).</w:t>
      </w:r>
    </w:p>
    <w:sectPr w:rsidR="000704FD" w:rsidRPr="00553C72" w:rsidSect="00553C7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4B64" w14:textId="77777777" w:rsidR="00B16E75" w:rsidRDefault="00B16E75" w:rsidP="002A092E">
      <w:r>
        <w:separator/>
      </w:r>
    </w:p>
  </w:endnote>
  <w:endnote w:type="continuationSeparator" w:id="0">
    <w:p w14:paraId="60A529C8" w14:textId="77777777" w:rsidR="00B16E75" w:rsidRDefault="00B16E75" w:rsidP="002A092E">
      <w:r>
        <w:continuationSeparator/>
      </w:r>
    </w:p>
  </w:endnote>
  <w:endnote w:type="continuationNotice" w:id="1">
    <w:p w14:paraId="3C9B7702" w14:textId="77777777" w:rsidR="00B16E75" w:rsidRDefault="00B16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0F99" w14:textId="77777777" w:rsidR="00B16E75" w:rsidRDefault="00B16E75" w:rsidP="002A092E">
      <w:r>
        <w:separator/>
      </w:r>
    </w:p>
  </w:footnote>
  <w:footnote w:type="continuationSeparator" w:id="0">
    <w:p w14:paraId="75E7F4C9" w14:textId="77777777" w:rsidR="00B16E75" w:rsidRDefault="00B16E75" w:rsidP="002A092E">
      <w:r>
        <w:continuationSeparator/>
      </w:r>
    </w:p>
  </w:footnote>
  <w:footnote w:type="continuationNotice" w:id="1">
    <w:p w14:paraId="3F5FAAA9" w14:textId="77777777" w:rsidR="00B16E75" w:rsidRDefault="00B16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3C37"/>
    <w:multiLevelType w:val="hybridMultilevel"/>
    <w:tmpl w:val="7B1C5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6E7"/>
    <w:multiLevelType w:val="hybridMultilevel"/>
    <w:tmpl w:val="4CBA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4B3F"/>
    <w:multiLevelType w:val="hybridMultilevel"/>
    <w:tmpl w:val="7DE41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176B2"/>
    <w:multiLevelType w:val="hybridMultilevel"/>
    <w:tmpl w:val="20D26518"/>
    <w:lvl w:ilvl="0" w:tplc="8918DE1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A00E5"/>
    <w:multiLevelType w:val="hybridMultilevel"/>
    <w:tmpl w:val="A7A62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FA79D2"/>
    <w:multiLevelType w:val="hybridMultilevel"/>
    <w:tmpl w:val="2822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2992"/>
    <w:multiLevelType w:val="hybridMultilevel"/>
    <w:tmpl w:val="0C02239C"/>
    <w:lvl w:ilvl="0" w:tplc="5E9272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E56FC"/>
    <w:multiLevelType w:val="multilevel"/>
    <w:tmpl w:val="703E90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B837DF"/>
    <w:multiLevelType w:val="hybridMultilevel"/>
    <w:tmpl w:val="CC86EE3C"/>
    <w:lvl w:ilvl="0" w:tplc="151AD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FD0B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0C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86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22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82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6C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E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65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31FF4"/>
    <w:multiLevelType w:val="hybridMultilevel"/>
    <w:tmpl w:val="9B7A3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A28EF"/>
    <w:multiLevelType w:val="hybridMultilevel"/>
    <w:tmpl w:val="A7A62A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35184"/>
    <w:multiLevelType w:val="hybridMultilevel"/>
    <w:tmpl w:val="F2C29860"/>
    <w:lvl w:ilvl="0" w:tplc="F6BC4BF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34A47"/>
    <w:multiLevelType w:val="hybridMultilevel"/>
    <w:tmpl w:val="F26CB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36513">
    <w:abstractNumId w:val="8"/>
  </w:num>
  <w:num w:numId="2" w16cid:durableId="854924871">
    <w:abstractNumId w:val="7"/>
  </w:num>
  <w:num w:numId="3" w16cid:durableId="682129363">
    <w:abstractNumId w:val="4"/>
  </w:num>
  <w:num w:numId="4" w16cid:durableId="748309079">
    <w:abstractNumId w:val="0"/>
  </w:num>
  <w:num w:numId="5" w16cid:durableId="208154728">
    <w:abstractNumId w:val="10"/>
  </w:num>
  <w:num w:numId="6" w16cid:durableId="1992829520">
    <w:abstractNumId w:val="12"/>
  </w:num>
  <w:num w:numId="7" w16cid:durableId="864366272">
    <w:abstractNumId w:val="5"/>
  </w:num>
  <w:num w:numId="8" w16cid:durableId="1935822640">
    <w:abstractNumId w:val="1"/>
  </w:num>
  <w:num w:numId="9" w16cid:durableId="1090813614">
    <w:abstractNumId w:val="2"/>
  </w:num>
  <w:num w:numId="10" w16cid:durableId="1644701341">
    <w:abstractNumId w:val="6"/>
  </w:num>
  <w:num w:numId="11" w16cid:durableId="351732500">
    <w:abstractNumId w:val="3"/>
  </w:num>
  <w:num w:numId="12" w16cid:durableId="960261810">
    <w:abstractNumId w:val="11"/>
  </w:num>
  <w:num w:numId="13" w16cid:durableId="606696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FD"/>
    <w:rsid w:val="0000072F"/>
    <w:rsid w:val="0000198D"/>
    <w:rsid w:val="00003D21"/>
    <w:rsid w:val="00004696"/>
    <w:rsid w:val="00004B80"/>
    <w:rsid w:val="00005E02"/>
    <w:rsid w:val="00013CF9"/>
    <w:rsid w:val="000142FD"/>
    <w:rsid w:val="00015EC1"/>
    <w:rsid w:val="00016E06"/>
    <w:rsid w:val="000179BB"/>
    <w:rsid w:val="00023984"/>
    <w:rsid w:val="00024822"/>
    <w:rsid w:val="0003209E"/>
    <w:rsid w:val="00032903"/>
    <w:rsid w:val="000353CC"/>
    <w:rsid w:val="0003CCA5"/>
    <w:rsid w:val="000469EA"/>
    <w:rsid w:val="00047DE4"/>
    <w:rsid w:val="0005365B"/>
    <w:rsid w:val="00053735"/>
    <w:rsid w:val="00060FC5"/>
    <w:rsid w:val="00063200"/>
    <w:rsid w:val="000704FD"/>
    <w:rsid w:val="00071BCC"/>
    <w:rsid w:val="00071E0A"/>
    <w:rsid w:val="000766F0"/>
    <w:rsid w:val="00085B9D"/>
    <w:rsid w:val="00085FA2"/>
    <w:rsid w:val="00090D06"/>
    <w:rsid w:val="00091238"/>
    <w:rsid w:val="000A2B62"/>
    <w:rsid w:val="000A34EC"/>
    <w:rsid w:val="000A57E9"/>
    <w:rsid w:val="000B0A68"/>
    <w:rsid w:val="000B1B6F"/>
    <w:rsid w:val="000B743C"/>
    <w:rsid w:val="000C6996"/>
    <w:rsid w:val="000C7B44"/>
    <w:rsid w:val="000C7F29"/>
    <w:rsid w:val="000D3931"/>
    <w:rsid w:val="000E6461"/>
    <w:rsid w:val="000F7A27"/>
    <w:rsid w:val="00102E48"/>
    <w:rsid w:val="00106576"/>
    <w:rsid w:val="00106E05"/>
    <w:rsid w:val="00114AF7"/>
    <w:rsid w:val="001202E9"/>
    <w:rsid w:val="00120EB6"/>
    <w:rsid w:val="00122631"/>
    <w:rsid w:val="00122BDE"/>
    <w:rsid w:val="00130C37"/>
    <w:rsid w:val="0014481B"/>
    <w:rsid w:val="0014493D"/>
    <w:rsid w:val="001519AC"/>
    <w:rsid w:val="00160088"/>
    <w:rsid w:val="0016296E"/>
    <w:rsid w:val="00163896"/>
    <w:rsid w:val="001663C9"/>
    <w:rsid w:val="00175F27"/>
    <w:rsid w:val="00176407"/>
    <w:rsid w:val="00187B55"/>
    <w:rsid w:val="00187DEA"/>
    <w:rsid w:val="00190AD8"/>
    <w:rsid w:val="00196ED8"/>
    <w:rsid w:val="00197768"/>
    <w:rsid w:val="001B0436"/>
    <w:rsid w:val="001B0D4B"/>
    <w:rsid w:val="001B1E1A"/>
    <w:rsid w:val="001B2DA4"/>
    <w:rsid w:val="001C1677"/>
    <w:rsid w:val="001C591A"/>
    <w:rsid w:val="001C5FD7"/>
    <w:rsid w:val="001E2EBD"/>
    <w:rsid w:val="001F1D16"/>
    <w:rsid w:val="001F1DE2"/>
    <w:rsid w:val="001F5659"/>
    <w:rsid w:val="00200319"/>
    <w:rsid w:val="002030D0"/>
    <w:rsid w:val="0021067C"/>
    <w:rsid w:val="00220369"/>
    <w:rsid w:val="00233C17"/>
    <w:rsid w:val="00235B9E"/>
    <w:rsid w:val="00235F45"/>
    <w:rsid w:val="002364AA"/>
    <w:rsid w:val="002376BB"/>
    <w:rsid w:val="00240000"/>
    <w:rsid w:val="002412DA"/>
    <w:rsid w:val="002478FA"/>
    <w:rsid w:val="00250B28"/>
    <w:rsid w:val="00251C7F"/>
    <w:rsid w:val="00251E2B"/>
    <w:rsid w:val="00251F68"/>
    <w:rsid w:val="002529DC"/>
    <w:rsid w:val="002539DF"/>
    <w:rsid w:val="0026088B"/>
    <w:rsid w:val="00264EF1"/>
    <w:rsid w:val="00265623"/>
    <w:rsid w:val="00266EB4"/>
    <w:rsid w:val="00276E6C"/>
    <w:rsid w:val="002861FB"/>
    <w:rsid w:val="002864ED"/>
    <w:rsid w:val="0028668B"/>
    <w:rsid w:val="00286B57"/>
    <w:rsid w:val="0029203A"/>
    <w:rsid w:val="00293B30"/>
    <w:rsid w:val="00297EDD"/>
    <w:rsid w:val="002A092E"/>
    <w:rsid w:val="002A5BE1"/>
    <w:rsid w:val="002A6125"/>
    <w:rsid w:val="002B198A"/>
    <w:rsid w:val="002B429C"/>
    <w:rsid w:val="002B469B"/>
    <w:rsid w:val="002B4D3A"/>
    <w:rsid w:val="002B6214"/>
    <w:rsid w:val="002C6325"/>
    <w:rsid w:val="002C7726"/>
    <w:rsid w:val="002D1902"/>
    <w:rsid w:val="002D73FC"/>
    <w:rsid w:val="002E05C3"/>
    <w:rsid w:val="002E29F8"/>
    <w:rsid w:val="002E4916"/>
    <w:rsid w:val="002E4952"/>
    <w:rsid w:val="002E4E32"/>
    <w:rsid w:val="002F086A"/>
    <w:rsid w:val="002F38BE"/>
    <w:rsid w:val="00302665"/>
    <w:rsid w:val="00306B76"/>
    <w:rsid w:val="0031655F"/>
    <w:rsid w:val="00325114"/>
    <w:rsid w:val="00327A4A"/>
    <w:rsid w:val="00327F96"/>
    <w:rsid w:val="003334D2"/>
    <w:rsid w:val="00337FFE"/>
    <w:rsid w:val="00345A0A"/>
    <w:rsid w:val="003474AB"/>
    <w:rsid w:val="003509C5"/>
    <w:rsid w:val="00351324"/>
    <w:rsid w:val="00357771"/>
    <w:rsid w:val="003676B8"/>
    <w:rsid w:val="00371ED6"/>
    <w:rsid w:val="00374037"/>
    <w:rsid w:val="00385857"/>
    <w:rsid w:val="00393997"/>
    <w:rsid w:val="003A000F"/>
    <w:rsid w:val="003A7BEC"/>
    <w:rsid w:val="003B179E"/>
    <w:rsid w:val="003B48F0"/>
    <w:rsid w:val="003B4A2F"/>
    <w:rsid w:val="003B74CC"/>
    <w:rsid w:val="003B7AD6"/>
    <w:rsid w:val="003B7E42"/>
    <w:rsid w:val="003D4657"/>
    <w:rsid w:val="003D5FD2"/>
    <w:rsid w:val="003D68EF"/>
    <w:rsid w:val="003D7826"/>
    <w:rsid w:val="003E1D38"/>
    <w:rsid w:val="003F051C"/>
    <w:rsid w:val="003F291D"/>
    <w:rsid w:val="003F3222"/>
    <w:rsid w:val="003F5792"/>
    <w:rsid w:val="003F7544"/>
    <w:rsid w:val="00406443"/>
    <w:rsid w:val="004110DA"/>
    <w:rsid w:val="0042029B"/>
    <w:rsid w:val="004227FD"/>
    <w:rsid w:val="00427B5D"/>
    <w:rsid w:val="004404E9"/>
    <w:rsid w:val="00446BAB"/>
    <w:rsid w:val="004511A0"/>
    <w:rsid w:val="00455A95"/>
    <w:rsid w:val="00460668"/>
    <w:rsid w:val="00467F1D"/>
    <w:rsid w:val="00477DAF"/>
    <w:rsid w:val="0048113B"/>
    <w:rsid w:val="004907EC"/>
    <w:rsid w:val="00492A88"/>
    <w:rsid w:val="0049389B"/>
    <w:rsid w:val="004A1CFA"/>
    <w:rsid w:val="004A3415"/>
    <w:rsid w:val="004B2844"/>
    <w:rsid w:val="004B4B1B"/>
    <w:rsid w:val="004B5455"/>
    <w:rsid w:val="004C0673"/>
    <w:rsid w:val="004C3B46"/>
    <w:rsid w:val="004C3B8D"/>
    <w:rsid w:val="004C7DD3"/>
    <w:rsid w:val="004F18DC"/>
    <w:rsid w:val="004F689A"/>
    <w:rsid w:val="00526E4B"/>
    <w:rsid w:val="0053025D"/>
    <w:rsid w:val="005310A6"/>
    <w:rsid w:val="00545D6B"/>
    <w:rsid w:val="00547535"/>
    <w:rsid w:val="00552499"/>
    <w:rsid w:val="00553C72"/>
    <w:rsid w:val="00557A2E"/>
    <w:rsid w:val="005626E6"/>
    <w:rsid w:val="0056385D"/>
    <w:rsid w:val="00583221"/>
    <w:rsid w:val="00586DF1"/>
    <w:rsid w:val="00593374"/>
    <w:rsid w:val="005972BE"/>
    <w:rsid w:val="00597348"/>
    <w:rsid w:val="00597571"/>
    <w:rsid w:val="00597E90"/>
    <w:rsid w:val="005A26B1"/>
    <w:rsid w:val="005A2DE5"/>
    <w:rsid w:val="005B6270"/>
    <w:rsid w:val="005B78DE"/>
    <w:rsid w:val="005C050E"/>
    <w:rsid w:val="005C1374"/>
    <w:rsid w:val="005C2620"/>
    <w:rsid w:val="005C69E4"/>
    <w:rsid w:val="005D0546"/>
    <w:rsid w:val="005D13CC"/>
    <w:rsid w:val="005D4D14"/>
    <w:rsid w:val="005E4391"/>
    <w:rsid w:val="005F052C"/>
    <w:rsid w:val="005F3200"/>
    <w:rsid w:val="005F3AFE"/>
    <w:rsid w:val="005F4A7D"/>
    <w:rsid w:val="006002DE"/>
    <w:rsid w:val="006046D2"/>
    <w:rsid w:val="00604B39"/>
    <w:rsid w:val="00614BFE"/>
    <w:rsid w:val="00615885"/>
    <w:rsid w:val="00617B54"/>
    <w:rsid w:val="0062052F"/>
    <w:rsid w:val="00620E63"/>
    <w:rsid w:val="00622D92"/>
    <w:rsid w:val="00632059"/>
    <w:rsid w:val="006370A7"/>
    <w:rsid w:val="0064526B"/>
    <w:rsid w:val="006477DF"/>
    <w:rsid w:val="00650D21"/>
    <w:rsid w:val="00656563"/>
    <w:rsid w:val="0066396A"/>
    <w:rsid w:val="006738AF"/>
    <w:rsid w:val="00682D54"/>
    <w:rsid w:val="00685153"/>
    <w:rsid w:val="00695DB7"/>
    <w:rsid w:val="00696661"/>
    <w:rsid w:val="006A475B"/>
    <w:rsid w:val="006A7A5B"/>
    <w:rsid w:val="006B6B48"/>
    <w:rsid w:val="006D1459"/>
    <w:rsid w:val="006E105A"/>
    <w:rsid w:val="006E13F5"/>
    <w:rsid w:val="006E1832"/>
    <w:rsid w:val="006E2213"/>
    <w:rsid w:val="006E285B"/>
    <w:rsid w:val="006E317E"/>
    <w:rsid w:val="006E4B36"/>
    <w:rsid w:val="006E5DA7"/>
    <w:rsid w:val="007215EF"/>
    <w:rsid w:val="00725182"/>
    <w:rsid w:val="00726675"/>
    <w:rsid w:val="00740BF2"/>
    <w:rsid w:val="00746CEA"/>
    <w:rsid w:val="00753FA1"/>
    <w:rsid w:val="007632E2"/>
    <w:rsid w:val="00764F75"/>
    <w:rsid w:val="00775199"/>
    <w:rsid w:val="00775E66"/>
    <w:rsid w:val="00776E7D"/>
    <w:rsid w:val="007823C3"/>
    <w:rsid w:val="0078655C"/>
    <w:rsid w:val="007959F5"/>
    <w:rsid w:val="007A02FE"/>
    <w:rsid w:val="007A3EE7"/>
    <w:rsid w:val="007C2017"/>
    <w:rsid w:val="007C7C7F"/>
    <w:rsid w:val="007D2012"/>
    <w:rsid w:val="007D2DFD"/>
    <w:rsid w:val="007D624D"/>
    <w:rsid w:val="007E007D"/>
    <w:rsid w:val="007E11F9"/>
    <w:rsid w:val="007E27E7"/>
    <w:rsid w:val="007E5287"/>
    <w:rsid w:val="007E7E77"/>
    <w:rsid w:val="007F258F"/>
    <w:rsid w:val="00800D34"/>
    <w:rsid w:val="008010CB"/>
    <w:rsid w:val="00801298"/>
    <w:rsid w:val="00803D3D"/>
    <w:rsid w:val="0080766A"/>
    <w:rsid w:val="00811F0A"/>
    <w:rsid w:val="008168EC"/>
    <w:rsid w:val="00824142"/>
    <w:rsid w:val="00834C2C"/>
    <w:rsid w:val="00854717"/>
    <w:rsid w:val="00867F8A"/>
    <w:rsid w:val="008847FE"/>
    <w:rsid w:val="0089773D"/>
    <w:rsid w:val="008A1F3B"/>
    <w:rsid w:val="008A448C"/>
    <w:rsid w:val="008C1939"/>
    <w:rsid w:val="008C2BA6"/>
    <w:rsid w:val="008C34B2"/>
    <w:rsid w:val="008C58B2"/>
    <w:rsid w:val="008C5F29"/>
    <w:rsid w:val="008D15C8"/>
    <w:rsid w:val="008D7547"/>
    <w:rsid w:val="008D77E0"/>
    <w:rsid w:val="008E1AAF"/>
    <w:rsid w:val="008E3D9C"/>
    <w:rsid w:val="008E3F7A"/>
    <w:rsid w:val="008F1DB0"/>
    <w:rsid w:val="008F5A48"/>
    <w:rsid w:val="008F7A70"/>
    <w:rsid w:val="008F7F06"/>
    <w:rsid w:val="00900C35"/>
    <w:rsid w:val="009042F7"/>
    <w:rsid w:val="00904E2B"/>
    <w:rsid w:val="00904EA9"/>
    <w:rsid w:val="00906010"/>
    <w:rsid w:val="00906F5C"/>
    <w:rsid w:val="00917992"/>
    <w:rsid w:val="00917B7B"/>
    <w:rsid w:val="009262CF"/>
    <w:rsid w:val="009371A6"/>
    <w:rsid w:val="00941950"/>
    <w:rsid w:val="009449A4"/>
    <w:rsid w:val="00944B80"/>
    <w:rsid w:val="00944C64"/>
    <w:rsid w:val="00951783"/>
    <w:rsid w:val="009565EA"/>
    <w:rsid w:val="00960EF6"/>
    <w:rsid w:val="00964CC3"/>
    <w:rsid w:val="00971FC2"/>
    <w:rsid w:val="00973DD6"/>
    <w:rsid w:val="009823DC"/>
    <w:rsid w:val="0098733A"/>
    <w:rsid w:val="00991A15"/>
    <w:rsid w:val="0099666A"/>
    <w:rsid w:val="009A09C7"/>
    <w:rsid w:val="009A11F6"/>
    <w:rsid w:val="009A124E"/>
    <w:rsid w:val="009A32C2"/>
    <w:rsid w:val="009A4A44"/>
    <w:rsid w:val="009B0337"/>
    <w:rsid w:val="009B25FD"/>
    <w:rsid w:val="009B3F84"/>
    <w:rsid w:val="009C27BD"/>
    <w:rsid w:val="009C36D9"/>
    <w:rsid w:val="009C64E8"/>
    <w:rsid w:val="009D0BDD"/>
    <w:rsid w:val="009D5BB7"/>
    <w:rsid w:val="009E0D8D"/>
    <w:rsid w:val="009E7DC4"/>
    <w:rsid w:val="009F00C2"/>
    <w:rsid w:val="009F04E2"/>
    <w:rsid w:val="009F1AD9"/>
    <w:rsid w:val="009F4A09"/>
    <w:rsid w:val="00A022E7"/>
    <w:rsid w:val="00A0626A"/>
    <w:rsid w:val="00A17994"/>
    <w:rsid w:val="00A22D1B"/>
    <w:rsid w:val="00A32BD9"/>
    <w:rsid w:val="00A415FE"/>
    <w:rsid w:val="00A41D8A"/>
    <w:rsid w:val="00A430BE"/>
    <w:rsid w:val="00A50195"/>
    <w:rsid w:val="00A7060F"/>
    <w:rsid w:val="00A70BF0"/>
    <w:rsid w:val="00A755E3"/>
    <w:rsid w:val="00A75780"/>
    <w:rsid w:val="00A81D5D"/>
    <w:rsid w:val="00A8694C"/>
    <w:rsid w:val="00A87F9E"/>
    <w:rsid w:val="00A94340"/>
    <w:rsid w:val="00A95A17"/>
    <w:rsid w:val="00A96719"/>
    <w:rsid w:val="00AA67F3"/>
    <w:rsid w:val="00AB0803"/>
    <w:rsid w:val="00AB1330"/>
    <w:rsid w:val="00AB39F1"/>
    <w:rsid w:val="00AB5AE0"/>
    <w:rsid w:val="00AB70E7"/>
    <w:rsid w:val="00AC1C41"/>
    <w:rsid w:val="00AD4DCB"/>
    <w:rsid w:val="00AD58EB"/>
    <w:rsid w:val="00AD766F"/>
    <w:rsid w:val="00AE49D2"/>
    <w:rsid w:val="00AE65CB"/>
    <w:rsid w:val="00AF2431"/>
    <w:rsid w:val="00B16E75"/>
    <w:rsid w:val="00B174F1"/>
    <w:rsid w:val="00B20FE1"/>
    <w:rsid w:val="00B36D27"/>
    <w:rsid w:val="00B46F0B"/>
    <w:rsid w:val="00B516A0"/>
    <w:rsid w:val="00B53326"/>
    <w:rsid w:val="00B645E3"/>
    <w:rsid w:val="00B65F81"/>
    <w:rsid w:val="00B66DCF"/>
    <w:rsid w:val="00B670E3"/>
    <w:rsid w:val="00B674E3"/>
    <w:rsid w:val="00B679A6"/>
    <w:rsid w:val="00B67E1D"/>
    <w:rsid w:val="00B7119A"/>
    <w:rsid w:val="00B80096"/>
    <w:rsid w:val="00B8254F"/>
    <w:rsid w:val="00B93464"/>
    <w:rsid w:val="00B935A5"/>
    <w:rsid w:val="00B9447B"/>
    <w:rsid w:val="00BA406A"/>
    <w:rsid w:val="00BA6F2C"/>
    <w:rsid w:val="00BA73D7"/>
    <w:rsid w:val="00BB0D90"/>
    <w:rsid w:val="00BB5257"/>
    <w:rsid w:val="00BB556F"/>
    <w:rsid w:val="00BC039E"/>
    <w:rsid w:val="00BC2DA0"/>
    <w:rsid w:val="00BC36A3"/>
    <w:rsid w:val="00BD25EB"/>
    <w:rsid w:val="00BD6FAA"/>
    <w:rsid w:val="00BE1B03"/>
    <w:rsid w:val="00BE2345"/>
    <w:rsid w:val="00BE275F"/>
    <w:rsid w:val="00BE6557"/>
    <w:rsid w:val="00BF098C"/>
    <w:rsid w:val="00C02594"/>
    <w:rsid w:val="00C177AF"/>
    <w:rsid w:val="00C2125C"/>
    <w:rsid w:val="00C2136A"/>
    <w:rsid w:val="00C23F81"/>
    <w:rsid w:val="00C30483"/>
    <w:rsid w:val="00C32F5F"/>
    <w:rsid w:val="00C33A94"/>
    <w:rsid w:val="00C418EA"/>
    <w:rsid w:val="00C4281F"/>
    <w:rsid w:val="00C42CBF"/>
    <w:rsid w:val="00C433A7"/>
    <w:rsid w:val="00C44E76"/>
    <w:rsid w:val="00C5322E"/>
    <w:rsid w:val="00C5651D"/>
    <w:rsid w:val="00C60127"/>
    <w:rsid w:val="00C66D5E"/>
    <w:rsid w:val="00C7314B"/>
    <w:rsid w:val="00C7342A"/>
    <w:rsid w:val="00C73AA5"/>
    <w:rsid w:val="00C75038"/>
    <w:rsid w:val="00C92A88"/>
    <w:rsid w:val="00C93D85"/>
    <w:rsid w:val="00C953F9"/>
    <w:rsid w:val="00CA2E27"/>
    <w:rsid w:val="00CA4587"/>
    <w:rsid w:val="00CB73FA"/>
    <w:rsid w:val="00CC37DA"/>
    <w:rsid w:val="00CC706B"/>
    <w:rsid w:val="00CD10B8"/>
    <w:rsid w:val="00CD62BA"/>
    <w:rsid w:val="00CD7C42"/>
    <w:rsid w:val="00CE06D2"/>
    <w:rsid w:val="00CE0F66"/>
    <w:rsid w:val="00CE7D9A"/>
    <w:rsid w:val="00CF16C9"/>
    <w:rsid w:val="00CF2DEE"/>
    <w:rsid w:val="00CF3CE1"/>
    <w:rsid w:val="00CF719E"/>
    <w:rsid w:val="00CF74FB"/>
    <w:rsid w:val="00CF7E78"/>
    <w:rsid w:val="00D02A55"/>
    <w:rsid w:val="00D06AFE"/>
    <w:rsid w:val="00D131B7"/>
    <w:rsid w:val="00D14747"/>
    <w:rsid w:val="00D16E40"/>
    <w:rsid w:val="00D22638"/>
    <w:rsid w:val="00D25357"/>
    <w:rsid w:val="00D27D48"/>
    <w:rsid w:val="00D44C1E"/>
    <w:rsid w:val="00D5165B"/>
    <w:rsid w:val="00D56D60"/>
    <w:rsid w:val="00D60407"/>
    <w:rsid w:val="00D66F33"/>
    <w:rsid w:val="00D731A2"/>
    <w:rsid w:val="00D73575"/>
    <w:rsid w:val="00D76D5D"/>
    <w:rsid w:val="00D76FFF"/>
    <w:rsid w:val="00D77C09"/>
    <w:rsid w:val="00D81B44"/>
    <w:rsid w:val="00D83ABE"/>
    <w:rsid w:val="00D858CC"/>
    <w:rsid w:val="00D97507"/>
    <w:rsid w:val="00DA5445"/>
    <w:rsid w:val="00DA5D5C"/>
    <w:rsid w:val="00DA74E8"/>
    <w:rsid w:val="00DC4540"/>
    <w:rsid w:val="00DC5BA0"/>
    <w:rsid w:val="00DC77A3"/>
    <w:rsid w:val="00DD61BC"/>
    <w:rsid w:val="00DD6759"/>
    <w:rsid w:val="00DF0310"/>
    <w:rsid w:val="00DF08D5"/>
    <w:rsid w:val="00DF36BB"/>
    <w:rsid w:val="00E011C3"/>
    <w:rsid w:val="00E0587A"/>
    <w:rsid w:val="00E05F44"/>
    <w:rsid w:val="00E16F40"/>
    <w:rsid w:val="00E22C29"/>
    <w:rsid w:val="00E36CE4"/>
    <w:rsid w:val="00E4736C"/>
    <w:rsid w:val="00E6232C"/>
    <w:rsid w:val="00E630BF"/>
    <w:rsid w:val="00E63100"/>
    <w:rsid w:val="00E6376A"/>
    <w:rsid w:val="00E7190A"/>
    <w:rsid w:val="00E71995"/>
    <w:rsid w:val="00E72A08"/>
    <w:rsid w:val="00E72BAC"/>
    <w:rsid w:val="00E760D6"/>
    <w:rsid w:val="00E80E1F"/>
    <w:rsid w:val="00E8368D"/>
    <w:rsid w:val="00E90363"/>
    <w:rsid w:val="00E91170"/>
    <w:rsid w:val="00E9437D"/>
    <w:rsid w:val="00EA30F7"/>
    <w:rsid w:val="00EA3B8F"/>
    <w:rsid w:val="00EA4FB7"/>
    <w:rsid w:val="00EA6E3D"/>
    <w:rsid w:val="00EA7BA4"/>
    <w:rsid w:val="00EB12D7"/>
    <w:rsid w:val="00EB217E"/>
    <w:rsid w:val="00ED5DF7"/>
    <w:rsid w:val="00EE5CCC"/>
    <w:rsid w:val="00EE7809"/>
    <w:rsid w:val="00EF6365"/>
    <w:rsid w:val="00F025A3"/>
    <w:rsid w:val="00F06FDF"/>
    <w:rsid w:val="00F104AF"/>
    <w:rsid w:val="00F22A07"/>
    <w:rsid w:val="00F22A60"/>
    <w:rsid w:val="00F35F19"/>
    <w:rsid w:val="00F40C0E"/>
    <w:rsid w:val="00F446F0"/>
    <w:rsid w:val="00F5083D"/>
    <w:rsid w:val="00F56AA9"/>
    <w:rsid w:val="00F619CA"/>
    <w:rsid w:val="00F65AA7"/>
    <w:rsid w:val="00F723D8"/>
    <w:rsid w:val="00F731F6"/>
    <w:rsid w:val="00F74975"/>
    <w:rsid w:val="00F74C0B"/>
    <w:rsid w:val="00F81013"/>
    <w:rsid w:val="00F86C4F"/>
    <w:rsid w:val="00F9238C"/>
    <w:rsid w:val="00F93BEC"/>
    <w:rsid w:val="00F9489F"/>
    <w:rsid w:val="00FA0D4F"/>
    <w:rsid w:val="00FA2B3A"/>
    <w:rsid w:val="00FA7115"/>
    <w:rsid w:val="00FB0CBE"/>
    <w:rsid w:val="00FB123A"/>
    <w:rsid w:val="00FB1A9E"/>
    <w:rsid w:val="00FB1BFC"/>
    <w:rsid w:val="00FB3634"/>
    <w:rsid w:val="00FB43E0"/>
    <w:rsid w:val="00FB5181"/>
    <w:rsid w:val="00FC5E6D"/>
    <w:rsid w:val="00FD33DD"/>
    <w:rsid w:val="00FD3895"/>
    <w:rsid w:val="00FD44A0"/>
    <w:rsid w:val="00FE3CE7"/>
    <w:rsid w:val="00FE5E20"/>
    <w:rsid w:val="02B9AA0B"/>
    <w:rsid w:val="02DD1559"/>
    <w:rsid w:val="02EFD9AA"/>
    <w:rsid w:val="02F2E407"/>
    <w:rsid w:val="031DCA9E"/>
    <w:rsid w:val="03821422"/>
    <w:rsid w:val="03C83747"/>
    <w:rsid w:val="040335F3"/>
    <w:rsid w:val="04FD0111"/>
    <w:rsid w:val="05C5D80C"/>
    <w:rsid w:val="05CDDD19"/>
    <w:rsid w:val="05D004F7"/>
    <w:rsid w:val="075DE7C1"/>
    <w:rsid w:val="0769D64B"/>
    <w:rsid w:val="07FC2AFC"/>
    <w:rsid w:val="088C2566"/>
    <w:rsid w:val="0891EF49"/>
    <w:rsid w:val="0924D0A7"/>
    <w:rsid w:val="09712411"/>
    <w:rsid w:val="09CB4890"/>
    <w:rsid w:val="0B0EFDC1"/>
    <w:rsid w:val="0B57A482"/>
    <w:rsid w:val="0BAE0453"/>
    <w:rsid w:val="0BB923EC"/>
    <w:rsid w:val="0BF33DD4"/>
    <w:rsid w:val="0C9D0307"/>
    <w:rsid w:val="0CF374E3"/>
    <w:rsid w:val="0D02E952"/>
    <w:rsid w:val="0DB65103"/>
    <w:rsid w:val="0E029EB8"/>
    <w:rsid w:val="0E85CC43"/>
    <w:rsid w:val="0E983F2B"/>
    <w:rsid w:val="0EF885AD"/>
    <w:rsid w:val="0F98BA66"/>
    <w:rsid w:val="0FB89B42"/>
    <w:rsid w:val="10565BBC"/>
    <w:rsid w:val="11428934"/>
    <w:rsid w:val="1206D70C"/>
    <w:rsid w:val="1259D438"/>
    <w:rsid w:val="13211D68"/>
    <w:rsid w:val="132984CE"/>
    <w:rsid w:val="148CA198"/>
    <w:rsid w:val="14A9446D"/>
    <w:rsid w:val="14B0B0F1"/>
    <w:rsid w:val="15EE188C"/>
    <w:rsid w:val="16ADA486"/>
    <w:rsid w:val="17B60382"/>
    <w:rsid w:val="1839C9CA"/>
    <w:rsid w:val="1878C7B2"/>
    <w:rsid w:val="19FF8046"/>
    <w:rsid w:val="1A04B7E4"/>
    <w:rsid w:val="1B3D87D9"/>
    <w:rsid w:val="1B5787B6"/>
    <w:rsid w:val="1C4D5B10"/>
    <w:rsid w:val="1D0967CA"/>
    <w:rsid w:val="1D44A611"/>
    <w:rsid w:val="1D6D28CE"/>
    <w:rsid w:val="1DC64C09"/>
    <w:rsid w:val="1DEBB323"/>
    <w:rsid w:val="1EDC9F66"/>
    <w:rsid w:val="201BDD48"/>
    <w:rsid w:val="20589B64"/>
    <w:rsid w:val="20BAA244"/>
    <w:rsid w:val="211BD405"/>
    <w:rsid w:val="22567D06"/>
    <w:rsid w:val="22D8E64C"/>
    <w:rsid w:val="22E2538B"/>
    <w:rsid w:val="24B43C63"/>
    <w:rsid w:val="25838785"/>
    <w:rsid w:val="26ABBF37"/>
    <w:rsid w:val="27807CBE"/>
    <w:rsid w:val="285DA73F"/>
    <w:rsid w:val="2880ADA9"/>
    <w:rsid w:val="28961E54"/>
    <w:rsid w:val="28A5EE3E"/>
    <w:rsid w:val="29234D16"/>
    <w:rsid w:val="2926E5EA"/>
    <w:rsid w:val="2931BD3E"/>
    <w:rsid w:val="293F7CB0"/>
    <w:rsid w:val="2A532D8F"/>
    <w:rsid w:val="2ABC5AF9"/>
    <w:rsid w:val="2B0ABBDF"/>
    <w:rsid w:val="2B739F05"/>
    <w:rsid w:val="2BC918C9"/>
    <w:rsid w:val="2C11BFE6"/>
    <w:rsid w:val="2DD14E00"/>
    <w:rsid w:val="2DF3FBBB"/>
    <w:rsid w:val="2EEA927D"/>
    <w:rsid w:val="2FA78863"/>
    <w:rsid w:val="2FC8BA05"/>
    <w:rsid w:val="302585A5"/>
    <w:rsid w:val="30838F0F"/>
    <w:rsid w:val="308902D1"/>
    <w:rsid w:val="320901CD"/>
    <w:rsid w:val="325902C7"/>
    <w:rsid w:val="3387100C"/>
    <w:rsid w:val="33B06EAB"/>
    <w:rsid w:val="33FE269B"/>
    <w:rsid w:val="34718617"/>
    <w:rsid w:val="34B257E5"/>
    <w:rsid w:val="353D53CB"/>
    <w:rsid w:val="35798E6B"/>
    <w:rsid w:val="3722F594"/>
    <w:rsid w:val="3770AA7D"/>
    <w:rsid w:val="377E626F"/>
    <w:rsid w:val="37A926D9"/>
    <w:rsid w:val="388D9A34"/>
    <w:rsid w:val="38D76F54"/>
    <w:rsid w:val="3928B75F"/>
    <w:rsid w:val="3A290C42"/>
    <w:rsid w:val="3A4EF9CE"/>
    <w:rsid w:val="3B48D73B"/>
    <w:rsid w:val="3B902661"/>
    <w:rsid w:val="3BE18EDE"/>
    <w:rsid w:val="3CB58A35"/>
    <w:rsid w:val="3CE4C851"/>
    <w:rsid w:val="3CE5406A"/>
    <w:rsid w:val="3DBCF02A"/>
    <w:rsid w:val="3E0139CA"/>
    <w:rsid w:val="3E097AD5"/>
    <w:rsid w:val="3E6802DA"/>
    <w:rsid w:val="3E784014"/>
    <w:rsid w:val="3E8FB9A2"/>
    <w:rsid w:val="3EC8D290"/>
    <w:rsid w:val="3FC5E2D4"/>
    <w:rsid w:val="4166A646"/>
    <w:rsid w:val="418A52ED"/>
    <w:rsid w:val="41A85411"/>
    <w:rsid w:val="42ACA162"/>
    <w:rsid w:val="42B7C359"/>
    <w:rsid w:val="443C6ABD"/>
    <w:rsid w:val="4553FB9F"/>
    <w:rsid w:val="45A0D30A"/>
    <w:rsid w:val="45C9943F"/>
    <w:rsid w:val="467F25DF"/>
    <w:rsid w:val="46957458"/>
    <w:rsid w:val="47309EE2"/>
    <w:rsid w:val="47E80E32"/>
    <w:rsid w:val="488B9C61"/>
    <w:rsid w:val="49329F79"/>
    <w:rsid w:val="49B7E8BF"/>
    <w:rsid w:val="49D6DA4C"/>
    <w:rsid w:val="49FF81C9"/>
    <w:rsid w:val="4A2ABFDF"/>
    <w:rsid w:val="4A307773"/>
    <w:rsid w:val="4A3E7039"/>
    <w:rsid w:val="4AFDA7D1"/>
    <w:rsid w:val="4C6D2307"/>
    <w:rsid w:val="4CF2E266"/>
    <w:rsid w:val="4D348757"/>
    <w:rsid w:val="4D841E86"/>
    <w:rsid w:val="4EBF347F"/>
    <w:rsid w:val="4F02CB6B"/>
    <w:rsid w:val="4F8124AF"/>
    <w:rsid w:val="50F8C27E"/>
    <w:rsid w:val="518CE632"/>
    <w:rsid w:val="51C6D4EF"/>
    <w:rsid w:val="520D5D9F"/>
    <w:rsid w:val="523A6C2D"/>
    <w:rsid w:val="523A731D"/>
    <w:rsid w:val="52798C0F"/>
    <w:rsid w:val="5359843B"/>
    <w:rsid w:val="537FCF20"/>
    <w:rsid w:val="538A6A53"/>
    <w:rsid w:val="538DCADD"/>
    <w:rsid w:val="53DD071F"/>
    <w:rsid w:val="549B4265"/>
    <w:rsid w:val="55E4AEC5"/>
    <w:rsid w:val="5655195D"/>
    <w:rsid w:val="56C2CC39"/>
    <w:rsid w:val="56D070A8"/>
    <w:rsid w:val="571237D4"/>
    <w:rsid w:val="572ED558"/>
    <w:rsid w:val="574E79EE"/>
    <w:rsid w:val="57CC6EE3"/>
    <w:rsid w:val="57E37ABF"/>
    <w:rsid w:val="585E9C9A"/>
    <w:rsid w:val="588F8346"/>
    <w:rsid w:val="597C5AC1"/>
    <w:rsid w:val="59C81397"/>
    <w:rsid w:val="5AB991B6"/>
    <w:rsid w:val="5AF4D2DD"/>
    <w:rsid w:val="5B6844AD"/>
    <w:rsid w:val="5B6C188D"/>
    <w:rsid w:val="5B80A261"/>
    <w:rsid w:val="5BC0D454"/>
    <w:rsid w:val="5C166DAF"/>
    <w:rsid w:val="5C815411"/>
    <w:rsid w:val="5D6AD1F7"/>
    <w:rsid w:val="5D6E39B4"/>
    <w:rsid w:val="5DB23E10"/>
    <w:rsid w:val="5F18EF35"/>
    <w:rsid w:val="5F8BF64E"/>
    <w:rsid w:val="60119AE9"/>
    <w:rsid w:val="60A1F28B"/>
    <w:rsid w:val="6190645A"/>
    <w:rsid w:val="629DA0D4"/>
    <w:rsid w:val="6349620C"/>
    <w:rsid w:val="63E773DE"/>
    <w:rsid w:val="6434011A"/>
    <w:rsid w:val="64603AA2"/>
    <w:rsid w:val="6557A6FB"/>
    <w:rsid w:val="65681288"/>
    <w:rsid w:val="667A64B8"/>
    <w:rsid w:val="6732B931"/>
    <w:rsid w:val="68E101FC"/>
    <w:rsid w:val="69213B7C"/>
    <w:rsid w:val="69CC5C37"/>
    <w:rsid w:val="69DBC877"/>
    <w:rsid w:val="6A4899FE"/>
    <w:rsid w:val="6AD1FA54"/>
    <w:rsid w:val="6AD6C3AA"/>
    <w:rsid w:val="6BCF143D"/>
    <w:rsid w:val="6C0DCBF2"/>
    <w:rsid w:val="6C652A12"/>
    <w:rsid w:val="6C6DCAB5"/>
    <w:rsid w:val="6C75F4F9"/>
    <w:rsid w:val="6D60A2D5"/>
    <w:rsid w:val="6D68CF63"/>
    <w:rsid w:val="6DC378DB"/>
    <w:rsid w:val="6E0147F6"/>
    <w:rsid w:val="6E0DA434"/>
    <w:rsid w:val="6E1A1C9D"/>
    <w:rsid w:val="6EACBCC1"/>
    <w:rsid w:val="6EF84ACB"/>
    <w:rsid w:val="6F78C8A1"/>
    <w:rsid w:val="6F825C63"/>
    <w:rsid w:val="6FC49851"/>
    <w:rsid w:val="7000BC11"/>
    <w:rsid w:val="7009AD95"/>
    <w:rsid w:val="705AD2AD"/>
    <w:rsid w:val="7067EE1C"/>
    <w:rsid w:val="70FA95ED"/>
    <w:rsid w:val="71238309"/>
    <w:rsid w:val="72BAEB06"/>
    <w:rsid w:val="743707E1"/>
    <w:rsid w:val="7466ECCE"/>
    <w:rsid w:val="75193573"/>
    <w:rsid w:val="75D74E1C"/>
    <w:rsid w:val="75F8B70C"/>
    <w:rsid w:val="76E39224"/>
    <w:rsid w:val="76F1CD62"/>
    <w:rsid w:val="7706DF0E"/>
    <w:rsid w:val="77635FE8"/>
    <w:rsid w:val="77BEA58F"/>
    <w:rsid w:val="78288CA0"/>
    <w:rsid w:val="7A25A649"/>
    <w:rsid w:val="7A67DC8B"/>
    <w:rsid w:val="7B2A395A"/>
    <w:rsid w:val="7B456A6F"/>
    <w:rsid w:val="7CC04768"/>
    <w:rsid w:val="7CE76329"/>
    <w:rsid w:val="7CEE285F"/>
    <w:rsid w:val="7D5CD9EE"/>
    <w:rsid w:val="7E3A3E2C"/>
    <w:rsid w:val="7E7C13A1"/>
    <w:rsid w:val="7FA41339"/>
    <w:rsid w:val="7FD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FB41"/>
  <w15:chartTrackingRefBased/>
  <w15:docId w15:val="{455970AD-FB7D-465F-AE0F-2D49698D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F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4FD"/>
    <w:rPr>
      <w:i/>
      <w:iCs/>
      <w:color w:val="404040" w:themeColor="text1" w:themeTint="BF"/>
    </w:rPr>
  </w:style>
  <w:style w:type="paragraph" w:styleId="ListParagraph">
    <w:name w:val="List Paragraph"/>
    <w:aliases w:val="Bullets,VIÑETA,VIÑETAS,Párrafo de lista2,Viñetas,List Paragraph1,Betulia Título 1,Lista vistosa - Énfasis 13,Fluvial1,titulo 3,Párrafo de lista1,Lista vistosa - Énfasis 11,Ha,Resume Title,Cita textual,Párrafo de tabla,Texto Tabla"/>
    <w:basedOn w:val="Normal"/>
    <w:link w:val="ListParagraphChar"/>
    <w:uiPriority w:val="34"/>
    <w:qFormat/>
    <w:rsid w:val="0007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4FD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070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704FD"/>
  </w:style>
  <w:style w:type="character" w:customStyle="1" w:styleId="eop">
    <w:name w:val="eop"/>
    <w:basedOn w:val="DefaultParagraphFont"/>
    <w:rsid w:val="000704FD"/>
  </w:style>
  <w:style w:type="character" w:styleId="Hyperlink">
    <w:name w:val="Hyperlink"/>
    <w:basedOn w:val="DefaultParagraphFont"/>
    <w:uiPriority w:val="99"/>
    <w:unhideWhenUsed/>
    <w:rsid w:val="000704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0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4FD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0704FD"/>
    <w:pPr>
      <w:spacing w:after="0" w:line="240" w:lineRule="auto"/>
    </w:pPr>
    <w:rPr>
      <w:rFonts w:eastAsia="Times New Roman"/>
      <w:kern w:val="0"/>
      <w:sz w:val="24"/>
      <w:szCs w:val="24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704F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3A7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90363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5B9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VIÑETA Char,VIÑETAS Char,Párrafo de lista2 Char,Viñetas Char,List Paragraph1 Char,Betulia Título 1 Char,Lista vistosa - Énfasis 13 Char,Fluvial1 Char,titulo 3 Char,Párrafo de lista1 Char,Lista vistosa - Énfasis 11 Char"/>
    <w:link w:val="ListParagraph"/>
    <w:uiPriority w:val="34"/>
    <w:qFormat/>
    <w:locked/>
    <w:rsid w:val="00A415FE"/>
    <w:rPr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0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92E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0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92E"/>
    <w:rPr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C3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icmp.int" TargetMode="External"/><Relationship Id="rId13" Type="http://schemas.openxmlformats.org/officeDocument/2006/relationships/hyperlink" Target="mailto:Tender@icmp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ytender.com" TargetMode="External"/><Relationship Id="rId17" Type="http://schemas.microsoft.com/office/2019/05/relationships/documenttasks" Target="documenttasks/documenttask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l.linkedin.com/company/international-commission-on-missing-persons-icmp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cmp.int/about-us/procureme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icmp.int" TargetMode="External"/><Relationship Id="rId14" Type="http://schemas.openxmlformats.org/officeDocument/2006/relationships/hyperlink" Target="mailto:Tender@icmp.in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3567A08-9DFA-4D73-8737-C66C9E064E9B}">
    <t:Anchor>
      <t:Comment id="1078618458"/>
    </t:Anchor>
    <t:History>
      <t:Event id="{39F0F293-2B67-443D-A2DD-AD86A95DD318}" time="2024-04-09T09:19:54.564Z">
        <t:Attribution userId="S::patrick.white@icmp.int::6979e815-275a-4a0a-be01-52fa182078fa" userProvider="AD" userName="Patrick White"/>
        <t:Anchor>
          <t:Comment id="1078618458"/>
        </t:Anchor>
        <t:Create/>
      </t:Event>
      <t:Event id="{76BEE591-8D2C-4178-934E-9D25ACC68AA3}" time="2024-04-09T09:19:54.564Z">
        <t:Attribution userId="S::patrick.white@icmp.int::6979e815-275a-4a0a-be01-52fa182078fa" userProvider="AD" userName="Patrick White"/>
        <t:Anchor>
          <t:Comment id="1078618458"/>
        </t:Anchor>
        <t:Assign userId="S::Ali.Srour@icmp.int::b0537d1e-35b1-4f46-b070-efed64963a0e" userProvider="AD" userName="Ali Srour"/>
      </t:Event>
      <t:Event id="{88F26D77-B1D0-4D4C-AB86-86EFFBDB7AF0}" time="2024-04-09T09:19:54.564Z">
        <t:Attribution userId="S::patrick.white@icmp.int::6979e815-275a-4a0a-be01-52fa182078fa" userProvider="AD" userName="Patrick White"/>
        <t:Anchor>
          <t:Comment id="1078618458"/>
        </t:Anchor>
        <t:SetTitle title="@Ali Srour Given Soren’s comment, could we rephrase as Dual Motor Drive or non-motorized"/>
      </t:Event>
      <t:Event id="{FAB4E737-7252-45E0-A217-EA7E53E9EC9F}" time="2024-04-15T12:05:41.796Z">
        <t:Attribution userId="S::patrick.white@icmp.int::6979e815-275a-4a0a-be01-52fa182078fa" userProvider="AD" userName="Patrick White"/>
        <t:Progress percentComplete="100"/>
      </t:Event>
    </t:History>
  </t:Task>
  <t:Task id="{04DD949B-D19A-4572-89FC-65507769E056}">
    <t:Anchor>
      <t:Comment id="2128984928"/>
    </t:Anchor>
    <t:History>
      <t:Event id="{A9C51C30-7FB8-44B8-8826-8E459B5E7ED6}" time="2024-04-09T09:21:44.714Z">
        <t:Attribution userId="S::patrick.white@icmp.int::6979e815-275a-4a0a-be01-52fa182078fa" userProvider="AD" userName="Patrick White"/>
        <t:Anchor>
          <t:Comment id="2128984928"/>
        </t:Anchor>
        <t:Create/>
      </t:Event>
      <t:Event id="{56C06354-20BF-4502-82C5-99A24D7A221A}" time="2024-04-09T09:21:44.714Z">
        <t:Attribution userId="S::patrick.white@icmp.int::6979e815-275a-4a0a-be01-52fa182078fa" userProvider="AD" userName="Patrick White"/>
        <t:Anchor>
          <t:Comment id="2128984928"/>
        </t:Anchor>
        <t:Assign userId="S::Ali.Srour@icmp.int::b0537d1e-35b1-4f46-b070-efed64963a0e" userProvider="AD" userName="Ali Srour"/>
      </t:Event>
      <t:Event id="{9CAF2F34-F9D8-494A-A518-B50FD152F5EF}" time="2024-04-09T09:21:44.714Z">
        <t:Attribution userId="S::patrick.white@icmp.int::6979e815-275a-4a0a-be01-52fa182078fa" userProvider="AD" userName="Patrick White"/>
        <t:Anchor>
          <t:Comment id="2128984928"/>
        </t:Anchor>
        <t:SetTitle title="@Ali Srour Based on Soren’s comment, could we ask bidders to specify whether the Fault self-protection and self-diagnosis feature requires a stable internet connection?"/>
      </t:Event>
    </t:History>
  </t:Task>
  <t:Task id="{E6C59F27-525A-45F3-87CC-9FCA17D0B602}">
    <t:Anchor>
      <t:Comment id="415894401"/>
    </t:Anchor>
    <t:History>
      <t:Event id="{794F65D3-71EE-42B0-99D0-2393D0677142}" time="2024-04-15T12:15:05.361Z">
        <t:Attribution userId="S::patrick.white@icmp.int::6979e815-275a-4a0a-be01-52fa182078fa" userProvider="AD" userName="Patrick White"/>
        <t:Anchor>
          <t:Comment id="415894401"/>
        </t:Anchor>
        <t:Create/>
      </t:Event>
      <t:Event id="{F4859461-2F36-4911-9CA5-962F985DC8CC}" time="2024-04-15T12:15:05.361Z">
        <t:Attribution userId="S::patrick.white@icmp.int::6979e815-275a-4a0a-be01-52fa182078fa" userProvider="AD" userName="Patrick White"/>
        <t:Anchor>
          <t:Comment id="415894401"/>
        </t:Anchor>
        <t:Assign userId="S::Ali.Srour@icmp.int::b0537d1e-35b1-4f46-b070-efed64963a0e" userProvider="AD" userName="Ali Srour"/>
      </t:Event>
      <t:Event id="{A7C530D0-5A62-4B73-AF24-FD877B57F1CD}" time="2024-04-15T12:15:05.361Z">
        <t:Attribution userId="S::patrick.white@icmp.int::6979e815-275a-4a0a-be01-52fa182078fa" userProvider="AD" userName="Patrick White"/>
        <t:Anchor>
          <t:Comment id="415894401"/>
        </t:Anchor>
        <t:SetTitle title="@Ali Srour I inserted the technical specifications. Can you please review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9BD5-7539-4D9A-9E43-F62B5E77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ICMP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icmp</dc:creator>
  <cp:keywords/>
  <dc:description/>
  <cp:lastModifiedBy>Ali Srour</cp:lastModifiedBy>
  <cp:revision>3</cp:revision>
  <dcterms:created xsi:type="dcterms:W3CDTF">2024-08-09T14:35:00Z</dcterms:created>
  <dcterms:modified xsi:type="dcterms:W3CDTF">2024-08-29T15:30:00Z</dcterms:modified>
</cp:coreProperties>
</file>